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8CF" w:rsidRPr="004568CF" w:rsidRDefault="004568CF" w:rsidP="004568CF">
      <w:pPr>
        <w:spacing w:line="440" w:lineRule="exact"/>
        <w:jc w:val="center"/>
        <w:rPr>
          <w:rFonts w:ascii="Times New Roman" w:eastAsia="黑体" w:hAnsi="Times New Roman" w:cs="Times New Roman"/>
          <w:b/>
          <w:bCs/>
          <w:sz w:val="32"/>
          <w:szCs w:val="24"/>
        </w:rPr>
      </w:pPr>
      <w:r w:rsidRPr="004568CF">
        <w:rPr>
          <w:rFonts w:ascii="Times New Roman" w:eastAsia="黑体" w:hAnsi="Times New Roman" w:cs="Times New Roman"/>
          <w:b/>
          <w:bCs/>
          <w:sz w:val="32"/>
          <w:szCs w:val="24"/>
        </w:rPr>
        <w:t>《测绘学概论》教学大纲</w:t>
      </w:r>
    </w:p>
    <w:p w:rsidR="004754CC" w:rsidRPr="004568CF" w:rsidRDefault="004754CC" w:rsidP="004136CD">
      <w:pPr>
        <w:spacing w:beforeLines="50" w:before="156" w:afterLines="50" w:after="156" w:line="440" w:lineRule="exact"/>
        <w:rPr>
          <w:rFonts w:ascii="Times New Roman" w:eastAsia="黑体" w:hAnsi="Times New Roman" w:cs="Times New Roman"/>
          <w:sz w:val="32"/>
          <w:szCs w:val="32"/>
        </w:rPr>
      </w:pPr>
      <w:r w:rsidRPr="004568CF">
        <w:rPr>
          <w:rFonts w:ascii="Times New Roman" w:eastAsia="黑体" w:hAnsi="Times New Roman" w:cs="Times New Roman"/>
          <w:sz w:val="32"/>
          <w:szCs w:val="32"/>
        </w:rPr>
        <w:t>一</w:t>
      </w:r>
      <w:r w:rsidR="00607431">
        <w:rPr>
          <w:rFonts w:ascii="Times New Roman" w:eastAsia="黑体" w:hAnsi="Times New Roman" w:cs="Times New Roman" w:hint="eastAsia"/>
          <w:sz w:val="32"/>
          <w:szCs w:val="32"/>
        </w:rPr>
        <w:t>、</w:t>
      </w:r>
      <w:r w:rsidRPr="004568CF">
        <w:rPr>
          <w:rFonts w:ascii="Times New Roman" w:eastAsia="黑体" w:hAnsi="Times New Roman" w:cs="Times New Roman"/>
          <w:sz w:val="32"/>
          <w:szCs w:val="32"/>
        </w:rPr>
        <w:t>课程名称：测绘学概论</w:t>
      </w:r>
    </w:p>
    <w:p w:rsidR="004754CC" w:rsidRPr="004568CF" w:rsidRDefault="004754CC" w:rsidP="004136CD">
      <w:pPr>
        <w:spacing w:beforeLines="50" w:before="156" w:afterLines="50" w:after="156" w:line="440" w:lineRule="exact"/>
        <w:rPr>
          <w:rFonts w:ascii="Times New Roman" w:eastAsia="黑体" w:hAnsi="Times New Roman" w:cs="Times New Roman"/>
          <w:sz w:val="32"/>
          <w:szCs w:val="32"/>
        </w:rPr>
      </w:pPr>
      <w:r w:rsidRPr="004568CF">
        <w:rPr>
          <w:rFonts w:ascii="Times New Roman" w:eastAsia="黑体" w:hAnsi="Times New Roman" w:cs="Times New Roman"/>
          <w:sz w:val="32"/>
          <w:szCs w:val="32"/>
        </w:rPr>
        <w:t>二</w:t>
      </w:r>
      <w:r w:rsidR="00607431">
        <w:rPr>
          <w:rFonts w:ascii="Times New Roman" w:eastAsia="黑体" w:hAnsi="Times New Roman" w:cs="Times New Roman" w:hint="eastAsia"/>
          <w:sz w:val="32"/>
          <w:szCs w:val="32"/>
        </w:rPr>
        <w:t>、</w:t>
      </w:r>
      <w:r w:rsidRPr="004568CF">
        <w:rPr>
          <w:rFonts w:ascii="Times New Roman" w:eastAsia="黑体" w:hAnsi="Times New Roman" w:cs="Times New Roman"/>
          <w:sz w:val="32"/>
          <w:szCs w:val="32"/>
        </w:rPr>
        <w:t>课程性质：专业必修课</w:t>
      </w:r>
    </w:p>
    <w:p w:rsidR="004754CC" w:rsidRPr="004568CF" w:rsidRDefault="004754CC" w:rsidP="004136CD">
      <w:pPr>
        <w:spacing w:beforeLines="50" w:before="156" w:afterLines="50" w:after="156" w:line="440" w:lineRule="exact"/>
        <w:rPr>
          <w:rFonts w:ascii="Times New Roman" w:eastAsia="黑体" w:hAnsi="Times New Roman" w:cs="Times New Roman"/>
          <w:sz w:val="32"/>
          <w:szCs w:val="32"/>
        </w:rPr>
      </w:pPr>
      <w:r w:rsidRPr="004568CF">
        <w:rPr>
          <w:rFonts w:ascii="Times New Roman" w:eastAsia="黑体" w:hAnsi="Times New Roman" w:cs="Times New Roman"/>
          <w:sz w:val="32"/>
          <w:szCs w:val="32"/>
        </w:rPr>
        <w:t>三</w:t>
      </w:r>
      <w:r w:rsidR="00607431">
        <w:rPr>
          <w:rFonts w:ascii="Times New Roman" w:eastAsia="黑体" w:hAnsi="Times New Roman" w:cs="Times New Roman" w:hint="eastAsia"/>
          <w:sz w:val="32"/>
          <w:szCs w:val="32"/>
        </w:rPr>
        <w:t>、</w:t>
      </w:r>
      <w:r w:rsidRPr="004568CF">
        <w:rPr>
          <w:rFonts w:ascii="Times New Roman" w:eastAsia="黑体" w:hAnsi="Times New Roman" w:cs="Times New Roman"/>
          <w:sz w:val="32"/>
          <w:szCs w:val="32"/>
        </w:rPr>
        <w:t>课程教学目的</w:t>
      </w:r>
    </w:p>
    <w:p w:rsidR="00607431" w:rsidRPr="00607431" w:rsidRDefault="00607431" w:rsidP="004136CD">
      <w:pPr>
        <w:spacing w:beforeLines="50" w:before="156" w:afterLines="50" w:after="156" w:line="440" w:lineRule="exact"/>
        <w:rPr>
          <w:rFonts w:ascii="黑体" w:eastAsia="黑体" w:hAnsi="黑体" w:cs="Times New Roman" w:hint="eastAsia"/>
          <w:sz w:val="30"/>
          <w:szCs w:val="30"/>
        </w:rPr>
      </w:pPr>
      <w:r w:rsidRPr="00607431">
        <w:rPr>
          <w:rFonts w:ascii="黑体" w:eastAsia="黑体" w:hAnsi="黑体" w:cs="Times New Roman" w:hint="eastAsia"/>
          <w:sz w:val="30"/>
          <w:szCs w:val="30"/>
        </w:rPr>
        <w:t>（一）、课程目标</w:t>
      </w:r>
    </w:p>
    <w:p w:rsidR="004754CC" w:rsidRPr="004568CF" w:rsidRDefault="008F5926" w:rsidP="004754CC">
      <w:pPr>
        <w:spacing w:line="440" w:lineRule="exact"/>
        <w:ind w:firstLineChars="192" w:firstLine="461"/>
        <w:rPr>
          <w:rFonts w:ascii="Times New Roman" w:eastAsia="宋体" w:hAnsi="Times New Roman" w:cs="Times New Roman"/>
          <w:sz w:val="24"/>
          <w:szCs w:val="24"/>
        </w:rPr>
      </w:pPr>
      <w:r>
        <w:rPr>
          <w:rFonts w:ascii="Times New Roman" w:eastAsia="宋体" w:hAnsi="Times New Roman" w:cs="Times New Roman"/>
          <w:sz w:val="24"/>
          <w:szCs w:val="24"/>
        </w:rPr>
        <w:t>测绘学概论是测绘工程</w:t>
      </w:r>
      <w:r w:rsidR="004754CC" w:rsidRPr="004568CF">
        <w:rPr>
          <w:rFonts w:ascii="Times New Roman" w:eastAsia="宋体" w:hAnsi="Times New Roman" w:cs="Times New Roman"/>
          <w:sz w:val="24"/>
          <w:szCs w:val="24"/>
        </w:rPr>
        <w:t>及相关专业的入门专业技术基础课程。开设本课程</w:t>
      </w:r>
      <w:r>
        <w:rPr>
          <w:rFonts w:ascii="Times New Roman" w:eastAsia="宋体" w:hAnsi="Times New Roman" w:cs="Times New Roman" w:hint="eastAsia"/>
          <w:sz w:val="24"/>
          <w:szCs w:val="24"/>
        </w:rPr>
        <w:t>的</w:t>
      </w:r>
      <w:r w:rsidR="004754CC" w:rsidRPr="004568CF">
        <w:rPr>
          <w:rFonts w:ascii="Times New Roman" w:eastAsia="宋体" w:hAnsi="Times New Roman" w:cs="Times New Roman"/>
          <w:sz w:val="24"/>
          <w:szCs w:val="24"/>
        </w:rPr>
        <w:t>目的是使学生在接受专业教育之前了解测绘学有哪些主要内容，要学习</w:t>
      </w:r>
      <w:proofErr w:type="gramStart"/>
      <w:r w:rsidR="004754CC" w:rsidRPr="004568CF">
        <w:rPr>
          <w:rFonts w:ascii="Times New Roman" w:eastAsia="宋体" w:hAnsi="Times New Roman" w:cs="Times New Roman"/>
          <w:sz w:val="24"/>
          <w:szCs w:val="24"/>
        </w:rPr>
        <w:t>哪些理论</w:t>
      </w:r>
      <w:proofErr w:type="gramEnd"/>
      <w:r w:rsidR="004754CC" w:rsidRPr="004568CF">
        <w:rPr>
          <w:rFonts w:ascii="Times New Roman" w:eastAsia="宋体" w:hAnsi="Times New Roman" w:cs="Times New Roman"/>
          <w:sz w:val="24"/>
          <w:szCs w:val="24"/>
        </w:rPr>
        <w:t>和技术，它有怎样的学科地位和社会作用，对测绘</w:t>
      </w:r>
      <w:r>
        <w:rPr>
          <w:rFonts w:ascii="Times New Roman" w:eastAsia="宋体" w:hAnsi="Times New Roman" w:cs="Times New Roman" w:hint="eastAsia"/>
          <w:sz w:val="24"/>
          <w:szCs w:val="24"/>
        </w:rPr>
        <w:t>专业形成</w:t>
      </w:r>
      <w:r w:rsidR="004754CC" w:rsidRPr="004568CF">
        <w:rPr>
          <w:rFonts w:ascii="Times New Roman" w:eastAsia="宋体" w:hAnsi="Times New Roman" w:cs="Times New Roman"/>
          <w:sz w:val="24"/>
          <w:szCs w:val="24"/>
        </w:rPr>
        <w:t>概括性的</w:t>
      </w:r>
      <w:r>
        <w:rPr>
          <w:rFonts w:ascii="Times New Roman" w:eastAsia="宋体" w:hAnsi="Times New Roman" w:cs="Times New Roman" w:hint="eastAsia"/>
          <w:sz w:val="24"/>
          <w:szCs w:val="24"/>
        </w:rPr>
        <w:t>认识</w:t>
      </w:r>
      <w:r w:rsidR="004754CC" w:rsidRPr="004568CF">
        <w:rPr>
          <w:rFonts w:ascii="Times New Roman" w:eastAsia="宋体" w:hAnsi="Times New Roman" w:cs="Times New Roman"/>
          <w:sz w:val="24"/>
          <w:szCs w:val="24"/>
        </w:rPr>
        <w:t>，激发学生对测绘专业的学习热情，树立</w:t>
      </w:r>
      <w:r>
        <w:rPr>
          <w:rFonts w:ascii="Times New Roman" w:eastAsia="宋体" w:hAnsi="Times New Roman" w:cs="Times New Roman" w:hint="eastAsia"/>
          <w:sz w:val="24"/>
          <w:szCs w:val="24"/>
        </w:rPr>
        <w:t>学生对</w:t>
      </w:r>
      <w:r w:rsidR="004754CC" w:rsidRPr="004568CF">
        <w:rPr>
          <w:rFonts w:ascii="Times New Roman" w:eastAsia="宋体" w:hAnsi="Times New Roman" w:cs="Times New Roman"/>
          <w:sz w:val="24"/>
          <w:szCs w:val="24"/>
        </w:rPr>
        <w:t>学习测绘专业的信心，为今后</w:t>
      </w:r>
      <w:r>
        <w:rPr>
          <w:rFonts w:ascii="Times New Roman" w:eastAsia="宋体" w:hAnsi="Times New Roman" w:cs="Times New Roman" w:hint="eastAsia"/>
          <w:sz w:val="24"/>
          <w:szCs w:val="24"/>
        </w:rPr>
        <w:t>深入细化</w:t>
      </w:r>
      <w:r w:rsidR="004754CC" w:rsidRPr="004568CF">
        <w:rPr>
          <w:rFonts w:ascii="Times New Roman" w:eastAsia="宋体" w:hAnsi="Times New Roman" w:cs="Times New Roman"/>
          <w:sz w:val="24"/>
          <w:szCs w:val="24"/>
        </w:rPr>
        <w:t>的专业学习从思想认识上打下稳固的基础。因此，测绘学概论在测绘工程专业课程体系中具有不可代替的重要地位和作用。</w:t>
      </w:r>
    </w:p>
    <w:p w:rsidR="003660E2" w:rsidRPr="00607431" w:rsidRDefault="00607431" w:rsidP="004136CD">
      <w:pPr>
        <w:spacing w:beforeLines="50" w:before="156" w:afterLines="50" w:after="156" w:line="440" w:lineRule="exact"/>
        <w:rPr>
          <w:rFonts w:ascii="黑体" w:eastAsia="黑体" w:hAnsi="黑体" w:cs="Times New Roman"/>
          <w:sz w:val="30"/>
          <w:szCs w:val="30"/>
        </w:rPr>
      </w:pPr>
      <w:r w:rsidRPr="00607431">
        <w:rPr>
          <w:rFonts w:ascii="黑体" w:eastAsia="黑体" w:hAnsi="黑体" w:cs="Times New Roman" w:hint="eastAsia"/>
          <w:sz w:val="30"/>
          <w:szCs w:val="30"/>
        </w:rPr>
        <w:t>（二）</w:t>
      </w:r>
      <w:r w:rsidR="00DD507D">
        <w:rPr>
          <w:rFonts w:ascii="黑体" w:eastAsia="黑体" w:hAnsi="黑体" w:cs="Times New Roman" w:hint="eastAsia"/>
          <w:sz w:val="30"/>
          <w:szCs w:val="30"/>
        </w:rPr>
        <w:t>、</w:t>
      </w:r>
      <w:r w:rsidRPr="00607431">
        <w:rPr>
          <w:rFonts w:ascii="黑体" w:eastAsia="黑体" w:hAnsi="黑体" w:cs="Times New Roman" w:hint="eastAsia"/>
          <w:sz w:val="30"/>
          <w:szCs w:val="30"/>
        </w:rPr>
        <w:t>各章教学目标</w:t>
      </w:r>
    </w:p>
    <w:p w:rsidR="004754CC" w:rsidRPr="000C4D05" w:rsidRDefault="00DD507D" w:rsidP="000C4D05">
      <w:pPr>
        <w:spacing w:line="440" w:lineRule="exact"/>
        <w:ind w:firstLineChars="192" w:firstLine="538"/>
        <w:rPr>
          <w:rFonts w:ascii="Times New Roman" w:eastAsia="黑体" w:hAnsi="Times New Roman" w:cs="Times New Roman" w:hint="eastAsia"/>
          <w:sz w:val="28"/>
          <w:szCs w:val="28"/>
        </w:rPr>
      </w:pPr>
      <w:r w:rsidRPr="000C4D05">
        <w:rPr>
          <w:rFonts w:ascii="Times New Roman" w:eastAsia="黑体" w:hAnsi="Times New Roman" w:cs="Times New Roman" w:hint="eastAsia"/>
          <w:sz w:val="28"/>
          <w:szCs w:val="28"/>
        </w:rPr>
        <w:t>1</w:t>
      </w:r>
      <w:r w:rsidRPr="000C4D05">
        <w:rPr>
          <w:rFonts w:ascii="Times New Roman" w:eastAsia="黑体" w:hAnsi="Times New Roman" w:cs="Times New Roman" w:hint="eastAsia"/>
          <w:sz w:val="28"/>
          <w:szCs w:val="28"/>
        </w:rPr>
        <w:t>、第一章</w:t>
      </w:r>
      <w:r w:rsidRPr="000C4D05">
        <w:rPr>
          <w:rFonts w:ascii="Times New Roman" w:eastAsia="黑体" w:hAnsi="Times New Roman" w:cs="Times New Roman" w:hint="eastAsia"/>
          <w:sz w:val="28"/>
          <w:szCs w:val="28"/>
        </w:rPr>
        <w:t xml:space="preserve"> </w:t>
      </w:r>
      <w:r w:rsidRPr="000C4D05">
        <w:rPr>
          <w:rFonts w:ascii="Times New Roman" w:eastAsia="黑体" w:hAnsi="Times New Roman" w:cs="Times New Roman" w:hint="eastAsia"/>
          <w:sz w:val="28"/>
          <w:szCs w:val="28"/>
        </w:rPr>
        <w:t>总论</w:t>
      </w:r>
    </w:p>
    <w:p w:rsidR="00607431" w:rsidRDefault="00DD507D" w:rsidP="004754CC">
      <w:pPr>
        <w:spacing w:line="440" w:lineRule="exact"/>
        <w:ind w:firstLineChars="192" w:firstLine="461"/>
        <w:rPr>
          <w:rFonts w:ascii="Times New Roman" w:eastAsia="宋体" w:hAnsi="Times New Roman" w:cs="Times New Roman" w:hint="eastAsia"/>
          <w:sz w:val="24"/>
          <w:szCs w:val="24"/>
        </w:rPr>
      </w:pPr>
      <w:r>
        <w:rPr>
          <w:rFonts w:ascii="Times New Roman" w:eastAsia="宋体" w:hAnsi="Times New Roman" w:cs="Times New Roman" w:hint="eastAsia"/>
          <w:sz w:val="24"/>
          <w:szCs w:val="24"/>
        </w:rPr>
        <w:t>教学目标：</w:t>
      </w:r>
      <w:r w:rsidR="006013BE">
        <w:rPr>
          <w:rFonts w:ascii="Times New Roman" w:eastAsia="宋体" w:hAnsi="Times New Roman" w:cs="Times New Roman" w:hint="eastAsia"/>
          <w:sz w:val="24"/>
          <w:szCs w:val="24"/>
        </w:rPr>
        <w:t>使学生对测绘学的基本概论、研究内容、历史发展、学科分类及科学地位建立基础性认识。</w:t>
      </w:r>
    </w:p>
    <w:p w:rsidR="006013BE" w:rsidRPr="000C4D05" w:rsidRDefault="006013BE" w:rsidP="000C4D05">
      <w:pPr>
        <w:spacing w:line="440" w:lineRule="exact"/>
        <w:ind w:firstLineChars="192" w:firstLine="538"/>
        <w:rPr>
          <w:rFonts w:ascii="Times New Roman" w:eastAsia="黑体" w:hAnsi="Times New Roman" w:cs="Times New Roman" w:hint="eastAsia"/>
          <w:sz w:val="28"/>
          <w:szCs w:val="28"/>
        </w:rPr>
      </w:pPr>
      <w:r w:rsidRPr="000C4D05">
        <w:rPr>
          <w:rFonts w:ascii="Times New Roman" w:eastAsia="黑体" w:hAnsi="Times New Roman" w:cs="Times New Roman" w:hint="eastAsia"/>
          <w:sz w:val="28"/>
          <w:szCs w:val="28"/>
        </w:rPr>
        <w:t>2</w:t>
      </w:r>
      <w:r w:rsidRPr="000C4D05">
        <w:rPr>
          <w:rFonts w:ascii="Times New Roman" w:eastAsia="黑体" w:hAnsi="Times New Roman" w:cs="Times New Roman" w:hint="eastAsia"/>
          <w:sz w:val="28"/>
          <w:szCs w:val="28"/>
        </w:rPr>
        <w:t>、第二章</w:t>
      </w:r>
      <w:r w:rsidRPr="000C4D05">
        <w:rPr>
          <w:rFonts w:ascii="Times New Roman" w:eastAsia="黑体" w:hAnsi="Times New Roman" w:cs="Times New Roman" w:hint="eastAsia"/>
          <w:sz w:val="28"/>
          <w:szCs w:val="28"/>
        </w:rPr>
        <w:t xml:space="preserve"> </w:t>
      </w:r>
      <w:r w:rsidRPr="000C4D05">
        <w:rPr>
          <w:rFonts w:ascii="Times New Roman" w:eastAsia="黑体" w:hAnsi="Times New Roman" w:cs="Times New Roman" w:hint="eastAsia"/>
          <w:sz w:val="28"/>
          <w:szCs w:val="28"/>
        </w:rPr>
        <w:t>大地测量学</w:t>
      </w:r>
    </w:p>
    <w:p w:rsidR="006013BE" w:rsidRDefault="006013BE" w:rsidP="004754CC">
      <w:pPr>
        <w:spacing w:line="440" w:lineRule="exact"/>
        <w:ind w:firstLineChars="192" w:firstLine="461"/>
        <w:rPr>
          <w:rFonts w:ascii="Times New Roman" w:eastAsia="宋体" w:hAnsi="Times New Roman" w:cs="Times New Roman" w:hint="eastAsia"/>
          <w:sz w:val="24"/>
          <w:szCs w:val="24"/>
        </w:rPr>
      </w:pPr>
      <w:r>
        <w:rPr>
          <w:rFonts w:ascii="Times New Roman" w:eastAsia="宋体" w:hAnsi="Times New Roman" w:cs="Times New Roman" w:hint="eastAsia"/>
          <w:sz w:val="24"/>
          <w:szCs w:val="24"/>
        </w:rPr>
        <w:t>教学目标：</w:t>
      </w:r>
      <w:r>
        <w:rPr>
          <w:rFonts w:ascii="Times New Roman" w:eastAsia="宋体" w:hAnsi="Times New Roman" w:cs="Times New Roman" w:hint="eastAsia"/>
          <w:sz w:val="24"/>
          <w:szCs w:val="24"/>
        </w:rPr>
        <w:t>对大地测量学基本任务、学科体系及现代发展现状具有基本概念。</w:t>
      </w:r>
    </w:p>
    <w:p w:rsidR="00607431" w:rsidRPr="000C4D05" w:rsidRDefault="006013BE" w:rsidP="000C4D05">
      <w:pPr>
        <w:spacing w:line="440" w:lineRule="exact"/>
        <w:ind w:firstLineChars="192" w:firstLine="538"/>
        <w:rPr>
          <w:rFonts w:ascii="Times New Roman" w:eastAsia="黑体" w:hAnsi="Times New Roman" w:cs="Times New Roman" w:hint="eastAsia"/>
          <w:sz w:val="28"/>
          <w:szCs w:val="28"/>
        </w:rPr>
      </w:pPr>
      <w:r w:rsidRPr="000C4D05">
        <w:rPr>
          <w:rFonts w:ascii="Times New Roman" w:eastAsia="黑体" w:hAnsi="Times New Roman" w:cs="Times New Roman" w:hint="eastAsia"/>
          <w:sz w:val="28"/>
          <w:szCs w:val="28"/>
        </w:rPr>
        <w:t>3</w:t>
      </w:r>
      <w:r w:rsidRPr="000C4D05">
        <w:rPr>
          <w:rFonts w:ascii="Times New Roman" w:eastAsia="黑体" w:hAnsi="Times New Roman" w:cs="Times New Roman" w:hint="eastAsia"/>
          <w:sz w:val="28"/>
          <w:szCs w:val="28"/>
        </w:rPr>
        <w:t>、第三章</w:t>
      </w:r>
      <w:r w:rsidRPr="000C4D05">
        <w:rPr>
          <w:rFonts w:ascii="Times New Roman" w:eastAsia="黑体" w:hAnsi="Times New Roman" w:cs="Times New Roman" w:hint="eastAsia"/>
          <w:sz w:val="28"/>
          <w:szCs w:val="28"/>
        </w:rPr>
        <w:t xml:space="preserve"> </w:t>
      </w:r>
      <w:r w:rsidRPr="000C4D05">
        <w:rPr>
          <w:rFonts w:ascii="Times New Roman" w:eastAsia="黑体" w:hAnsi="Times New Roman" w:cs="Times New Roman" w:hint="eastAsia"/>
          <w:sz w:val="28"/>
          <w:szCs w:val="28"/>
        </w:rPr>
        <w:t>摄影测量学</w:t>
      </w:r>
    </w:p>
    <w:p w:rsidR="006013BE" w:rsidRDefault="006013BE" w:rsidP="004754CC">
      <w:pPr>
        <w:spacing w:line="440" w:lineRule="exact"/>
        <w:ind w:firstLineChars="192" w:firstLine="461"/>
        <w:rPr>
          <w:rFonts w:ascii="Times New Roman" w:eastAsia="宋体" w:hAnsi="Times New Roman" w:cs="Times New Roman" w:hint="eastAsia"/>
          <w:sz w:val="24"/>
          <w:szCs w:val="24"/>
        </w:rPr>
      </w:pPr>
      <w:r>
        <w:rPr>
          <w:rFonts w:ascii="Times New Roman" w:eastAsia="宋体" w:hAnsi="Times New Roman" w:cs="Times New Roman" w:hint="eastAsia"/>
          <w:sz w:val="24"/>
          <w:szCs w:val="24"/>
        </w:rPr>
        <w:t>教学目标：了解摄影测量的基本原理、应用领域及发展前景。</w:t>
      </w:r>
    </w:p>
    <w:p w:rsidR="006013BE" w:rsidRPr="000C4D05" w:rsidRDefault="006013BE" w:rsidP="000C4D05">
      <w:pPr>
        <w:spacing w:line="440" w:lineRule="exact"/>
        <w:ind w:firstLineChars="192" w:firstLine="538"/>
        <w:rPr>
          <w:rFonts w:ascii="Times New Roman" w:eastAsia="黑体" w:hAnsi="Times New Roman" w:cs="Times New Roman" w:hint="eastAsia"/>
          <w:sz w:val="28"/>
          <w:szCs w:val="28"/>
        </w:rPr>
      </w:pPr>
      <w:r w:rsidRPr="000C4D05">
        <w:rPr>
          <w:rFonts w:ascii="Times New Roman" w:eastAsia="黑体" w:hAnsi="Times New Roman" w:cs="Times New Roman" w:hint="eastAsia"/>
          <w:sz w:val="28"/>
          <w:szCs w:val="28"/>
        </w:rPr>
        <w:t>4</w:t>
      </w:r>
      <w:r w:rsidRPr="000C4D05">
        <w:rPr>
          <w:rFonts w:ascii="Times New Roman" w:eastAsia="黑体" w:hAnsi="Times New Roman" w:cs="Times New Roman" w:hint="eastAsia"/>
          <w:sz w:val="28"/>
          <w:szCs w:val="28"/>
        </w:rPr>
        <w:t>、第四章</w:t>
      </w:r>
      <w:r w:rsidRPr="000C4D05">
        <w:rPr>
          <w:rFonts w:ascii="Times New Roman" w:eastAsia="黑体" w:hAnsi="Times New Roman" w:cs="Times New Roman" w:hint="eastAsia"/>
          <w:sz w:val="28"/>
          <w:szCs w:val="28"/>
        </w:rPr>
        <w:t xml:space="preserve"> </w:t>
      </w:r>
      <w:r w:rsidRPr="000C4D05">
        <w:rPr>
          <w:rFonts w:ascii="Times New Roman" w:eastAsia="黑体" w:hAnsi="Times New Roman" w:cs="Times New Roman" w:hint="eastAsia"/>
          <w:sz w:val="28"/>
          <w:szCs w:val="28"/>
        </w:rPr>
        <w:t>地图制图学</w:t>
      </w:r>
    </w:p>
    <w:p w:rsidR="00997C20" w:rsidRPr="004568CF" w:rsidRDefault="00997C20" w:rsidP="000C4D05">
      <w:pPr>
        <w:spacing w:line="440" w:lineRule="exact"/>
        <w:ind w:firstLineChars="192" w:firstLine="461"/>
        <w:rPr>
          <w:rFonts w:ascii="Times New Roman" w:eastAsia="宋体" w:hAnsi="Times New Roman" w:cs="Times New Roman"/>
          <w:sz w:val="24"/>
          <w:szCs w:val="24"/>
        </w:rPr>
      </w:pPr>
      <w:r>
        <w:rPr>
          <w:rFonts w:ascii="Times New Roman" w:eastAsia="宋体" w:hAnsi="Times New Roman" w:cs="Times New Roman" w:hint="eastAsia"/>
          <w:sz w:val="24"/>
          <w:szCs w:val="24"/>
        </w:rPr>
        <w:t>教学目标：</w:t>
      </w:r>
      <w:r w:rsidRPr="004568CF">
        <w:rPr>
          <w:rFonts w:ascii="Times New Roman" w:eastAsia="宋体" w:hAnsi="Times New Roman" w:cs="Times New Roman"/>
          <w:sz w:val="24"/>
          <w:szCs w:val="24"/>
        </w:rPr>
        <w:t>通过本章学习，使学生理解地图的特性、内容和分类，了解地图的编制过程和地图的应用。</w:t>
      </w:r>
    </w:p>
    <w:p w:rsidR="00997C20" w:rsidRPr="000C4D05" w:rsidRDefault="00997C20" w:rsidP="000C4D05">
      <w:pPr>
        <w:spacing w:line="440" w:lineRule="exact"/>
        <w:ind w:firstLineChars="192" w:firstLine="538"/>
        <w:rPr>
          <w:rFonts w:ascii="Times New Roman" w:eastAsia="黑体" w:hAnsi="Times New Roman" w:cs="Times New Roman" w:hint="eastAsia"/>
          <w:sz w:val="28"/>
          <w:szCs w:val="28"/>
        </w:rPr>
      </w:pPr>
      <w:r w:rsidRPr="000C4D05">
        <w:rPr>
          <w:rFonts w:ascii="Times New Roman" w:eastAsia="黑体" w:hAnsi="Times New Roman" w:cs="Times New Roman" w:hint="eastAsia"/>
          <w:sz w:val="28"/>
          <w:szCs w:val="28"/>
        </w:rPr>
        <w:t>5</w:t>
      </w:r>
      <w:r w:rsidRPr="000C4D05">
        <w:rPr>
          <w:rFonts w:ascii="Times New Roman" w:eastAsia="黑体" w:hAnsi="Times New Roman" w:cs="Times New Roman" w:hint="eastAsia"/>
          <w:sz w:val="28"/>
          <w:szCs w:val="28"/>
        </w:rPr>
        <w:t>、第</w:t>
      </w:r>
      <w:r w:rsidRPr="000C4D05">
        <w:rPr>
          <w:rFonts w:ascii="Times New Roman" w:eastAsia="黑体" w:hAnsi="Times New Roman" w:cs="Times New Roman" w:hint="eastAsia"/>
          <w:sz w:val="28"/>
          <w:szCs w:val="28"/>
        </w:rPr>
        <w:t>五</w:t>
      </w:r>
      <w:r w:rsidRPr="000C4D05">
        <w:rPr>
          <w:rFonts w:ascii="Times New Roman" w:eastAsia="黑体" w:hAnsi="Times New Roman" w:cs="Times New Roman" w:hint="eastAsia"/>
          <w:sz w:val="28"/>
          <w:szCs w:val="28"/>
        </w:rPr>
        <w:t>章</w:t>
      </w:r>
      <w:r w:rsidRPr="000C4D05">
        <w:rPr>
          <w:rFonts w:ascii="Times New Roman" w:eastAsia="黑体" w:hAnsi="Times New Roman" w:cs="Times New Roman" w:hint="eastAsia"/>
          <w:sz w:val="28"/>
          <w:szCs w:val="28"/>
        </w:rPr>
        <w:t xml:space="preserve"> </w:t>
      </w:r>
      <w:r w:rsidRPr="000C4D05">
        <w:rPr>
          <w:rFonts w:ascii="Times New Roman" w:eastAsia="黑体" w:hAnsi="Times New Roman" w:cs="Times New Roman" w:hint="eastAsia"/>
          <w:sz w:val="28"/>
          <w:szCs w:val="28"/>
        </w:rPr>
        <w:t>工程测量</w:t>
      </w:r>
      <w:r w:rsidRPr="000C4D05">
        <w:rPr>
          <w:rFonts w:ascii="Times New Roman" w:eastAsia="黑体" w:hAnsi="Times New Roman" w:cs="Times New Roman" w:hint="eastAsia"/>
          <w:sz w:val="28"/>
          <w:szCs w:val="28"/>
        </w:rPr>
        <w:t>学</w:t>
      </w:r>
    </w:p>
    <w:p w:rsidR="006013BE" w:rsidRDefault="00997C20" w:rsidP="00997C20">
      <w:pPr>
        <w:spacing w:line="440" w:lineRule="exact"/>
        <w:ind w:firstLineChars="192" w:firstLine="461"/>
        <w:rPr>
          <w:rFonts w:ascii="Times New Roman" w:eastAsia="宋体" w:hAnsi="Times New Roman" w:cs="Times New Roman" w:hint="eastAsia"/>
          <w:sz w:val="24"/>
          <w:szCs w:val="24"/>
        </w:rPr>
      </w:pPr>
      <w:r>
        <w:rPr>
          <w:rFonts w:ascii="Times New Roman" w:eastAsia="宋体" w:hAnsi="Times New Roman" w:cs="Times New Roman" w:hint="eastAsia"/>
          <w:sz w:val="24"/>
          <w:szCs w:val="24"/>
        </w:rPr>
        <w:t>教学目标：</w:t>
      </w:r>
      <w:r>
        <w:rPr>
          <w:rFonts w:ascii="Times New Roman" w:eastAsia="宋体" w:hAnsi="Times New Roman" w:cs="Times New Roman" w:hint="eastAsia"/>
          <w:sz w:val="24"/>
          <w:szCs w:val="24"/>
        </w:rPr>
        <w:t>使</w:t>
      </w:r>
      <w:r w:rsidRPr="004568CF">
        <w:rPr>
          <w:rFonts w:ascii="Times New Roman" w:eastAsia="宋体" w:hAnsi="Times New Roman" w:cs="Times New Roman"/>
          <w:sz w:val="24"/>
          <w:szCs w:val="24"/>
        </w:rPr>
        <w:t>学生掌握工程测量的概念，了解工程测量的仪器和方法，工程测量的现代发展以及在工程建设中的作用。</w:t>
      </w:r>
    </w:p>
    <w:p w:rsidR="00997C20" w:rsidRPr="000C4D05" w:rsidRDefault="00997C20" w:rsidP="000C4D05">
      <w:pPr>
        <w:spacing w:line="440" w:lineRule="exact"/>
        <w:ind w:firstLineChars="192" w:firstLine="538"/>
        <w:rPr>
          <w:rFonts w:ascii="Times New Roman" w:eastAsia="黑体" w:hAnsi="Times New Roman" w:cs="Times New Roman" w:hint="eastAsia"/>
          <w:sz w:val="28"/>
          <w:szCs w:val="28"/>
        </w:rPr>
      </w:pPr>
      <w:r w:rsidRPr="000C4D05">
        <w:rPr>
          <w:rFonts w:ascii="Times New Roman" w:eastAsia="黑体" w:hAnsi="Times New Roman" w:cs="Times New Roman" w:hint="eastAsia"/>
          <w:sz w:val="28"/>
          <w:szCs w:val="28"/>
        </w:rPr>
        <w:t>6</w:t>
      </w:r>
      <w:r w:rsidRPr="000C4D05">
        <w:rPr>
          <w:rFonts w:ascii="Times New Roman" w:eastAsia="黑体" w:hAnsi="Times New Roman" w:cs="Times New Roman" w:hint="eastAsia"/>
          <w:sz w:val="28"/>
          <w:szCs w:val="28"/>
        </w:rPr>
        <w:t>、第六章</w:t>
      </w:r>
      <w:r w:rsidRPr="000C4D05">
        <w:rPr>
          <w:rFonts w:ascii="Times New Roman" w:eastAsia="黑体" w:hAnsi="Times New Roman" w:cs="Times New Roman" w:hint="eastAsia"/>
          <w:sz w:val="28"/>
          <w:szCs w:val="28"/>
        </w:rPr>
        <w:t xml:space="preserve"> </w:t>
      </w:r>
      <w:r w:rsidRPr="000C4D05">
        <w:rPr>
          <w:rFonts w:ascii="Times New Roman" w:eastAsia="黑体" w:hAnsi="Times New Roman" w:cs="Times New Roman" w:hint="eastAsia"/>
          <w:sz w:val="28"/>
          <w:szCs w:val="28"/>
        </w:rPr>
        <w:t>全球卫星导航定位技术</w:t>
      </w:r>
    </w:p>
    <w:p w:rsidR="00997C20" w:rsidRDefault="00997C20" w:rsidP="00997C20">
      <w:pPr>
        <w:spacing w:line="440" w:lineRule="exact"/>
        <w:ind w:firstLineChars="192" w:firstLine="461"/>
        <w:rPr>
          <w:rFonts w:ascii="Times New Roman" w:eastAsia="宋体" w:hAnsi="Times New Roman" w:cs="Times New Roman" w:hint="eastAsia"/>
          <w:sz w:val="24"/>
          <w:szCs w:val="24"/>
        </w:rPr>
      </w:pPr>
      <w:r>
        <w:rPr>
          <w:rFonts w:ascii="Times New Roman" w:eastAsia="宋体" w:hAnsi="Times New Roman" w:cs="Times New Roman" w:hint="eastAsia"/>
          <w:sz w:val="24"/>
          <w:szCs w:val="24"/>
        </w:rPr>
        <w:t>教学目标：</w:t>
      </w:r>
      <w:r w:rsidRPr="004568CF">
        <w:rPr>
          <w:rFonts w:ascii="Times New Roman" w:eastAsia="宋体" w:hAnsi="Times New Roman" w:cs="Times New Roman"/>
          <w:sz w:val="24"/>
          <w:szCs w:val="24"/>
        </w:rPr>
        <w:t>通过本章学习，让学生掌握定位与导航的概念，了解几种定位导航系统的工作原理及</w:t>
      </w:r>
      <w:r w:rsidRPr="004568CF">
        <w:rPr>
          <w:rFonts w:ascii="Times New Roman" w:eastAsia="宋体" w:hAnsi="Times New Roman" w:cs="Times New Roman"/>
          <w:sz w:val="24"/>
          <w:szCs w:val="24"/>
        </w:rPr>
        <w:t>GPS</w:t>
      </w:r>
      <w:r w:rsidRPr="004568CF">
        <w:rPr>
          <w:rFonts w:ascii="Times New Roman" w:eastAsia="宋体" w:hAnsi="Times New Roman" w:cs="Times New Roman"/>
          <w:sz w:val="24"/>
          <w:szCs w:val="24"/>
        </w:rPr>
        <w:t>的应用。</w:t>
      </w:r>
    </w:p>
    <w:p w:rsidR="00997C20" w:rsidRPr="000C4D05" w:rsidRDefault="00997C20" w:rsidP="000C4D05">
      <w:pPr>
        <w:spacing w:line="440" w:lineRule="exact"/>
        <w:ind w:firstLineChars="192" w:firstLine="538"/>
        <w:rPr>
          <w:rFonts w:ascii="Times New Roman" w:eastAsia="黑体" w:hAnsi="Times New Roman" w:cs="Times New Roman" w:hint="eastAsia"/>
          <w:sz w:val="28"/>
          <w:szCs w:val="28"/>
        </w:rPr>
      </w:pPr>
      <w:r w:rsidRPr="000C4D05">
        <w:rPr>
          <w:rFonts w:ascii="Times New Roman" w:eastAsia="黑体" w:hAnsi="Times New Roman" w:cs="Times New Roman" w:hint="eastAsia"/>
          <w:sz w:val="28"/>
          <w:szCs w:val="28"/>
        </w:rPr>
        <w:t>7</w:t>
      </w:r>
      <w:r w:rsidRPr="000C4D05">
        <w:rPr>
          <w:rFonts w:ascii="Times New Roman" w:eastAsia="黑体" w:hAnsi="Times New Roman" w:cs="Times New Roman" w:hint="eastAsia"/>
          <w:sz w:val="28"/>
          <w:szCs w:val="28"/>
        </w:rPr>
        <w:t>、第七章</w:t>
      </w:r>
      <w:r w:rsidRPr="000C4D05">
        <w:rPr>
          <w:rFonts w:ascii="Times New Roman" w:eastAsia="黑体" w:hAnsi="Times New Roman" w:cs="Times New Roman" w:hint="eastAsia"/>
          <w:sz w:val="28"/>
          <w:szCs w:val="28"/>
        </w:rPr>
        <w:t xml:space="preserve"> </w:t>
      </w:r>
      <w:r w:rsidRPr="000C4D05">
        <w:rPr>
          <w:rFonts w:ascii="Times New Roman" w:eastAsia="黑体" w:hAnsi="Times New Roman" w:cs="Times New Roman" w:hint="eastAsia"/>
          <w:sz w:val="28"/>
          <w:szCs w:val="28"/>
        </w:rPr>
        <w:t>遥感科学与技术</w:t>
      </w:r>
    </w:p>
    <w:p w:rsidR="00997C20" w:rsidRDefault="00997C20" w:rsidP="00997C20">
      <w:pPr>
        <w:spacing w:line="440" w:lineRule="exact"/>
        <w:ind w:firstLineChars="192" w:firstLine="461"/>
        <w:rPr>
          <w:rFonts w:ascii="Times New Roman" w:eastAsia="宋体" w:hAnsi="Times New Roman" w:cs="Times New Roman" w:hint="eastAsia"/>
          <w:sz w:val="24"/>
          <w:szCs w:val="24"/>
        </w:rPr>
      </w:pPr>
      <w:r>
        <w:rPr>
          <w:rFonts w:ascii="Times New Roman" w:eastAsia="宋体" w:hAnsi="Times New Roman" w:cs="Times New Roman" w:hint="eastAsia"/>
          <w:sz w:val="24"/>
          <w:szCs w:val="24"/>
        </w:rPr>
        <w:lastRenderedPageBreak/>
        <w:t>教学目标：</w:t>
      </w:r>
      <w:r w:rsidRPr="004568CF">
        <w:rPr>
          <w:rFonts w:ascii="Times New Roman" w:eastAsia="宋体" w:hAnsi="Times New Roman" w:cs="Times New Roman"/>
          <w:sz w:val="24"/>
          <w:szCs w:val="24"/>
        </w:rPr>
        <w:t>通过本章学习，使学生掌握遥感的概念，理解遥感技术及其应用，了解遥感的发展前景。</w:t>
      </w:r>
    </w:p>
    <w:p w:rsidR="00997C20" w:rsidRPr="000C4D05" w:rsidRDefault="00997C20" w:rsidP="000C4D05">
      <w:pPr>
        <w:spacing w:line="440" w:lineRule="exact"/>
        <w:ind w:firstLineChars="192" w:firstLine="538"/>
        <w:rPr>
          <w:rFonts w:ascii="Times New Roman" w:eastAsia="黑体" w:hAnsi="Times New Roman" w:cs="Times New Roman" w:hint="eastAsia"/>
          <w:sz w:val="28"/>
          <w:szCs w:val="28"/>
        </w:rPr>
      </w:pPr>
      <w:r w:rsidRPr="000C4D05">
        <w:rPr>
          <w:rFonts w:ascii="Times New Roman" w:eastAsia="黑体" w:hAnsi="Times New Roman" w:cs="Times New Roman" w:hint="eastAsia"/>
          <w:sz w:val="28"/>
          <w:szCs w:val="28"/>
        </w:rPr>
        <w:t>8</w:t>
      </w:r>
      <w:r w:rsidRPr="000C4D05">
        <w:rPr>
          <w:rFonts w:ascii="Times New Roman" w:eastAsia="黑体" w:hAnsi="Times New Roman" w:cs="Times New Roman" w:hint="eastAsia"/>
          <w:sz w:val="28"/>
          <w:szCs w:val="28"/>
        </w:rPr>
        <w:t>、第八章</w:t>
      </w:r>
      <w:r w:rsidRPr="000C4D05">
        <w:rPr>
          <w:rFonts w:ascii="Times New Roman" w:eastAsia="黑体" w:hAnsi="Times New Roman" w:cs="Times New Roman" w:hint="eastAsia"/>
          <w:sz w:val="28"/>
          <w:szCs w:val="28"/>
        </w:rPr>
        <w:t xml:space="preserve"> </w:t>
      </w:r>
      <w:r w:rsidRPr="000C4D05">
        <w:rPr>
          <w:rFonts w:ascii="Times New Roman" w:eastAsia="黑体" w:hAnsi="Times New Roman" w:cs="Times New Roman" w:hint="eastAsia"/>
          <w:sz w:val="28"/>
          <w:szCs w:val="28"/>
        </w:rPr>
        <w:t>地理信息系统</w:t>
      </w:r>
    </w:p>
    <w:p w:rsidR="00997C20" w:rsidRDefault="00997C20" w:rsidP="00997C20">
      <w:pPr>
        <w:spacing w:line="440" w:lineRule="exact"/>
        <w:ind w:firstLineChars="192" w:firstLine="461"/>
        <w:rPr>
          <w:rFonts w:ascii="Times New Roman" w:eastAsia="宋体" w:hAnsi="Times New Roman" w:cs="Times New Roman" w:hint="eastAsia"/>
          <w:sz w:val="24"/>
          <w:szCs w:val="24"/>
        </w:rPr>
      </w:pPr>
      <w:r>
        <w:rPr>
          <w:rFonts w:ascii="Times New Roman" w:eastAsia="宋体" w:hAnsi="Times New Roman" w:cs="Times New Roman" w:hint="eastAsia"/>
          <w:sz w:val="24"/>
          <w:szCs w:val="24"/>
        </w:rPr>
        <w:t>教学目标：</w:t>
      </w:r>
      <w:r w:rsidRPr="004568CF">
        <w:rPr>
          <w:rFonts w:ascii="Times New Roman" w:eastAsia="宋体" w:hAnsi="Times New Roman" w:cs="Times New Roman"/>
          <w:sz w:val="24"/>
          <w:szCs w:val="24"/>
        </w:rPr>
        <w:t>通过本章学习，使学生掌握地理信息系统的概念，了解地理信息系统组成和应用。</w:t>
      </w:r>
    </w:p>
    <w:p w:rsidR="00997C20" w:rsidRPr="000C4D05" w:rsidRDefault="00997C20" w:rsidP="000C4D05">
      <w:pPr>
        <w:spacing w:line="440" w:lineRule="exact"/>
        <w:ind w:firstLineChars="192" w:firstLine="538"/>
        <w:rPr>
          <w:rFonts w:ascii="Times New Roman" w:eastAsia="黑体" w:hAnsi="Times New Roman" w:cs="Times New Roman" w:hint="eastAsia"/>
          <w:sz w:val="28"/>
          <w:szCs w:val="28"/>
        </w:rPr>
      </w:pPr>
      <w:r w:rsidRPr="000C4D05">
        <w:rPr>
          <w:rFonts w:ascii="Times New Roman" w:eastAsia="黑体" w:hAnsi="Times New Roman" w:cs="Times New Roman" w:hint="eastAsia"/>
          <w:sz w:val="28"/>
          <w:szCs w:val="28"/>
        </w:rPr>
        <w:t>9</w:t>
      </w:r>
      <w:r w:rsidRPr="000C4D05">
        <w:rPr>
          <w:rFonts w:ascii="Times New Roman" w:eastAsia="黑体" w:hAnsi="Times New Roman" w:cs="Times New Roman" w:hint="eastAsia"/>
          <w:sz w:val="28"/>
          <w:szCs w:val="28"/>
        </w:rPr>
        <w:t>、第九章</w:t>
      </w:r>
      <w:r w:rsidRPr="000C4D05">
        <w:rPr>
          <w:rFonts w:ascii="Times New Roman" w:eastAsia="黑体" w:hAnsi="Times New Roman" w:cs="Times New Roman" w:hint="eastAsia"/>
          <w:sz w:val="28"/>
          <w:szCs w:val="28"/>
        </w:rPr>
        <w:t xml:space="preserve"> </w:t>
      </w:r>
      <w:r w:rsidRPr="000C4D05">
        <w:rPr>
          <w:rFonts w:ascii="Times New Roman" w:eastAsia="黑体" w:hAnsi="Times New Roman" w:cs="Times New Roman" w:hint="eastAsia"/>
          <w:sz w:val="28"/>
          <w:szCs w:val="28"/>
        </w:rPr>
        <w:t>观测误差与测量平差</w:t>
      </w:r>
    </w:p>
    <w:p w:rsidR="00997C20" w:rsidRDefault="00997C20" w:rsidP="00997C20">
      <w:pPr>
        <w:spacing w:line="440" w:lineRule="exact"/>
        <w:ind w:firstLineChars="192" w:firstLine="461"/>
        <w:rPr>
          <w:rFonts w:ascii="Times New Roman" w:eastAsia="宋体" w:hAnsi="Times New Roman" w:cs="Times New Roman" w:hint="eastAsia"/>
          <w:sz w:val="24"/>
          <w:szCs w:val="24"/>
        </w:rPr>
      </w:pPr>
      <w:r>
        <w:rPr>
          <w:rFonts w:ascii="Times New Roman" w:eastAsia="宋体" w:hAnsi="Times New Roman" w:cs="Times New Roman" w:hint="eastAsia"/>
          <w:sz w:val="24"/>
          <w:szCs w:val="24"/>
        </w:rPr>
        <w:t>教学目标：</w:t>
      </w:r>
      <w:r w:rsidRPr="004568CF">
        <w:rPr>
          <w:rFonts w:ascii="Times New Roman" w:eastAsia="宋体" w:hAnsi="Times New Roman" w:cs="Times New Roman"/>
          <w:sz w:val="24"/>
          <w:szCs w:val="24"/>
        </w:rPr>
        <w:t>通过本章学习，使学生了解观测误差的定义和分类，了解测量平差的意义，并对误差传播律和测量平差的基本原理能在一定程度上理解。</w:t>
      </w:r>
    </w:p>
    <w:p w:rsidR="00997C20" w:rsidRPr="000C4D05" w:rsidRDefault="00997C20" w:rsidP="000C4D05">
      <w:pPr>
        <w:spacing w:line="440" w:lineRule="exact"/>
        <w:ind w:firstLineChars="192" w:firstLine="538"/>
        <w:rPr>
          <w:rFonts w:ascii="Times New Roman" w:eastAsia="黑体" w:hAnsi="Times New Roman" w:cs="Times New Roman" w:hint="eastAsia"/>
          <w:sz w:val="28"/>
          <w:szCs w:val="28"/>
        </w:rPr>
      </w:pPr>
      <w:r w:rsidRPr="000C4D05">
        <w:rPr>
          <w:rFonts w:ascii="Times New Roman" w:eastAsia="黑体" w:hAnsi="Times New Roman" w:cs="Times New Roman" w:hint="eastAsia"/>
          <w:sz w:val="28"/>
          <w:szCs w:val="28"/>
        </w:rPr>
        <w:t>10</w:t>
      </w:r>
      <w:r w:rsidRPr="000C4D05">
        <w:rPr>
          <w:rFonts w:ascii="Times New Roman" w:eastAsia="黑体" w:hAnsi="Times New Roman" w:cs="Times New Roman" w:hint="eastAsia"/>
          <w:sz w:val="28"/>
          <w:szCs w:val="28"/>
        </w:rPr>
        <w:t>、第十章</w:t>
      </w:r>
      <w:r w:rsidRPr="000C4D05">
        <w:rPr>
          <w:rFonts w:ascii="Times New Roman" w:eastAsia="黑体" w:hAnsi="Times New Roman" w:cs="Times New Roman" w:hint="eastAsia"/>
          <w:sz w:val="28"/>
          <w:szCs w:val="28"/>
        </w:rPr>
        <w:t xml:space="preserve"> </w:t>
      </w:r>
      <w:r w:rsidRPr="000C4D05">
        <w:rPr>
          <w:rFonts w:ascii="Times New Roman" w:eastAsia="黑体" w:hAnsi="Times New Roman" w:cs="Times New Roman" w:hint="eastAsia"/>
          <w:sz w:val="28"/>
          <w:szCs w:val="28"/>
        </w:rPr>
        <w:t>地球空间信息学与数字地球</w:t>
      </w:r>
    </w:p>
    <w:p w:rsidR="00997C20" w:rsidRDefault="00997C20" w:rsidP="00997C20">
      <w:pPr>
        <w:spacing w:line="440" w:lineRule="exact"/>
        <w:ind w:firstLineChars="192" w:firstLine="461"/>
        <w:rPr>
          <w:rFonts w:ascii="Times New Roman" w:eastAsia="宋体" w:hAnsi="Times New Roman" w:cs="Times New Roman" w:hint="eastAsia"/>
          <w:sz w:val="24"/>
          <w:szCs w:val="24"/>
        </w:rPr>
      </w:pPr>
      <w:r>
        <w:rPr>
          <w:rFonts w:ascii="Times New Roman" w:eastAsia="宋体" w:hAnsi="Times New Roman" w:cs="Times New Roman" w:hint="eastAsia"/>
          <w:sz w:val="24"/>
          <w:szCs w:val="24"/>
        </w:rPr>
        <w:t>教学目标：</w:t>
      </w:r>
      <w:r w:rsidRPr="004568CF">
        <w:rPr>
          <w:rFonts w:ascii="Times New Roman" w:eastAsia="宋体" w:hAnsi="Times New Roman" w:cs="Times New Roman"/>
          <w:sz w:val="24"/>
          <w:szCs w:val="24"/>
        </w:rPr>
        <w:t>通过本章学习，使学生了解地球空间信息学与数字地球的相关内容。</w:t>
      </w:r>
    </w:p>
    <w:p w:rsidR="004754CC" w:rsidRPr="004568CF" w:rsidRDefault="004754CC" w:rsidP="004136CD">
      <w:pPr>
        <w:spacing w:beforeLines="50" w:before="156" w:afterLines="50" w:after="156" w:line="440" w:lineRule="exact"/>
        <w:rPr>
          <w:rFonts w:ascii="Times New Roman" w:eastAsia="黑体" w:hAnsi="Times New Roman" w:cs="Times New Roman"/>
          <w:sz w:val="32"/>
          <w:szCs w:val="32"/>
        </w:rPr>
      </w:pPr>
      <w:r w:rsidRPr="004568CF">
        <w:rPr>
          <w:rFonts w:ascii="Times New Roman" w:eastAsia="黑体" w:hAnsi="Times New Roman" w:cs="Times New Roman"/>
          <w:sz w:val="32"/>
          <w:szCs w:val="32"/>
        </w:rPr>
        <w:t>四</w:t>
      </w:r>
      <w:r w:rsidR="00997C20">
        <w:rPr>
          <w:rFonts w:ascii="Times New Roman" w:eastAsia="黑体" w:hAnsi="Times New Roman" w:cs="Times New Roman" w:hint="eastAsia"/>
          <w:sz w:val="32"/>
          <w:szCs w:val="32"/>
        </w:rPr>
        <w:t>、</w:t>
      </w:r>
      <w:r w:rsidRPr="004568CF">
        <w:rPr>
          <w:rFonts w:ascii="Times New Roman" w:eastAsia="黑体" w:hAnsi="Times New Roman" w:cs="Times New Roman"/>
          <w:sz w:val="32"/>
          <w:szCs w:val="32"/>
        </w:rPr>
        <w:t>课程教学原则与教学方法</w:t>
      </w:r>
    </w:p>
    <w:p w:rsidR="00A57C82" w:rsidRPr="004136CD" w:rsidRDefault="00A57C82" w:rsidP="004136CD">
      <w:pPr>
        <w:spacing w:beforeLines="50" w:before="156" w:afterLines="50" w:after="156" w:line="440" w:lineRule="exact"/>
        <w:rPr>
          <w:rFonts w:ascii="黑体" w:eastAsia="黑体" w:hAnsi="黑体" w:cs="Times New Roman" w:hint="eastAsia"/>
          <w:sz w:val="30"/>
          <w:szCs w:val="30"/>
        </w:rPr>
      </w:pPr>
      <w:r w:rsidRPr="00607431">
        <w:rPr>
          <w:rFonts w:ascii="黑体" w:eastAsia="黑体" w:hAnsi="黑体" w:cs="Times New Roman" w:hint="eastAsia"/>
          <w:sz w:val="30"/>
          <w:szCs w:val="30"/>
        </w:rPr>
        <w:t>（一）、</w:t>
      </w:r>
      <w:r>
        <w:rPr>
          <w:rFonts w:ascii="黑体" w:eastAsia="黑体" w:hAnsi="黑体" w:cs="Times New Roman" w:hint="eastAsia"/>
          <w:sz w:val="30"/>
          <w:szCs w:val="30"/>
        </w:rPr>
        <w:t>教学原则</w:t>
      </w:r>
    </w:p>
    <w:p w:rsidR="00A57C82" w:rsidRPr="000C4D05" w:rsidRDefault="00A57C82" w:rsidP="000C4D05">
      <w:pPr>
        <w:spacing w:line="440" w:lineRule="exact"/>
        <w:ind w:firstLineChars="192" w:firstLine="538"/>
        <w:rPr>
          <w:rFonts w:ascii="Times New Roman" w:eastAsia="黑体" w:hAnsi="Times New Roman" w:cs="Times New Roman" w:hint="eastAsia"/>
          <w:sz w:val="28"/>
          <w:szCs w:val="28"/>
        </w:rPr>
      </w:pPr>
      <w:r w:rsidRPr="000C4D05">
        <w:rPr>
          <w:rFonts w:ascii="Times New Roman" w:eastAsia="黑体" w:hAnsi="Times New Roman" w:cs="Times New Roman" w:hint="eastAsia"/>
          <w:sz w:val="28"/>
          <w:szCs w:val="28"/>
        </w:rPr>
        <w:t>1</w:t>
      </w:r>
      <w:r w:rsidRPr="000C4D05">
        <w:rPr>
          <w:rFonts w:ascii="Times New Roman" w:eastAsia="黑体" w:hAnsi="Times New Roman" w:cs="Times New Roman" w:hint="eastAsia"/>
          <w:sz w:val="28"/>
          <w:szCs w:val="28"/>
        </w:rPr>
        <w:t>、主动性原则</w:t>
      </w:r>
    </w:p>
    <w:p w:rsidR="0058371C" w:rsidRDefault="0058371C" w:rsidP="004754CC">
      <w:pPr>
        <w:spacing w:line="440" w:lineRule="exact"/>
        <w:ind w:firstLineChars="192" w:firstLine="461"/>
        <w:rPr>
          <w:rFonts w:ascii="Times New Roman" w:eastAsia="宋体" w:hAnsi="Times New Roman" w:cs="Times New Roman" w:hint="eastAsia"/>
          <w:sz w:val="24"/>
          <w:szCs w:val="24"/>
        </w:rPr>
      </w:pPr>
      <w:r>
        <w:rPr>
          <w:rFonts w:ascii="Times New Roman" w:eastAsia="宋体" w:hAnsi="Times New Roman" w:cs="Times New Roman" w:hint="eastAsia"/>
          <w:sz w:val="24"/>
          <w:szCs w:val="24"/>
        </w:rPr>
        <w:t>注意引导学生对自己所学专业相关内容的主动思考能力，</w:t>
      </w:r>
      <w:r w:rsidRPr="0058371C">
        <w:rPr>
          <w:rFonts w:ascii="Times New Roman" w:eastAsia="宋体" w:hAnsi="Times New Roman" w:cs="Times New Roman" w:hint="eastAsia"/>
          <w:sz w:val="24"/>
          <w:szCs w:val="24"/>
        </w:rPr>
        <w:t>勇于提出问题</w:t>
      </w:r>
      <w:r>
        <w:rPr>
          <w:rFonts w:ascii="Times New Roman" w:eastAsia="宋体" w:hAnsi="Times New Roman" w:cs="Times New Roman" w:hint="eastAsia"/>
          <w:sz w:val="24"/>
          <w:szCs w:val="24"/>
        </w:rPr>
        <w:t>，</w:t>
      </w:r>
      <w:r w:rsidRPr="0058371C">
        <w:rPr>
          <w:rFonts w:ascii="Times New Roman" w:eastAsia="宋体" w:hAnsi="Times New Roman" w:cs="Times New Roman" w:hint="eastAsia"/>
          <w:sz w:val="24"/>
          <w:szCs w:val="24"/>
        </w:rPr>
        <w:t>掌握分析问题和解决问题的方法</w:t>
      </w:r>
      <w:r>
        <w:rPr>
          <w:rFonts w:ascii="Times New Roman" w:eastAsia="宋体" w:hAnsi="Times New Roman" w:cs="Times New Roman" w:hint="eastAsia"/>
          <w:sz w:val="24"/>
          <w:szCs w:val="24"/>
        </w:rPr>
        <w:t>。</w:t>
      </w:r>
    </w:p>
    <w:p w:rsidR="00B75AEB" w:rsidRPr="000C4D05" w:rsidRDefault="0058371C" w:rsidP="000C4D05">
      <w:pPr>
        <w:spacing w:line="440" w:lineRule="exact"/>
        <w:ind w:firstLineChars="192" w:firstLine="538"/>
        <w:rPr>
          <w:rFonts w:ascii="Times New Roman" w:eastAsia="黑体" w:hAnsi="Times New Roman" w:cs="Times New Roman"/>
          <w:sz w:val="28"/>
          <w:szCs w:val="28"/>
        </w:rPr>
      </w:pPr>
      <w:r w:rsidRPr="000C4D05">
        <w:rPr>
          <w:rFonts w:ascii="Times New Roman" w:eastAsia="黑体" w:hAnsi="Times New Roman" w:cs="Times New Roman"/>
          <w:sz w:val="28"/>
          <w:szCs w:val="28"/>
        </w:rPr>
        <w:t>2</w:t>
      </w:r>
      <w:r w:rsidRPr="000C4D05">
        <w:rPr>
          <w:rFonts w:ascii="Times New Roman" w:eastAsia="黑体" w:hAnsi="Times New Roman" w:cs="Times New Roman"/>
          <w:sz w:val="28"/>
          <w:szCs w:val="28"/>
        </w:rPr>
        <w:t>、</w:t>
      </w:r>
      <w:r w:rsidR="00B75AEB" w:rsidRPr="000C4D05">
        <w:rPr>
          <w:rFonts w:ascii="Times New Roman" w:eastAsia="黑体" w:hAnsi="Times New Roman" w:cs="Times New Roman"/>
          <w:sz w:val="28"/>
          <w:szCs w:val="28"/>
        </w:rPr>
        <w:t>生活性原则</w:t>
      </w:r>
    </w:p>
    <w:p w:rsidR="0058371C" w:rsidRDefault="00B75AEB" w:rsidP="004754CC">
      <w:pPr>
        <w:spacing w:line="440" w:lineRule="exact"/>
        <w:ind w:firstLineChars="192" w:firstLine="461"/>
        <w:rPr>
          <w:rFonts w:ascii="Times New Roman" w:eastAsia="宋体" w:hAnsi="Times New Roman" w:cs="Times New Roman" w:hint="eastAsia"/>
          <w:sz w:val="24"/>
          <w:szCs w:val="24"/>
        </w:rPr>
      </w:pPr>
      <w:r w:rsidRPr="00B75AEB">
        <w:rPr>
          <w:rFonts w:ascii="Times New Roman" w:eastAsia="宋体" w:hAnsi="Times New Roman" w:cs="Times New Roman" w:hint="eastAsia"/>
          <w:sz w:val="24"/>
          <w:szCs w:val="24"/>
        </w:rPr>
        <w:t>要强调</w:t>
      </w:r>
      <w:r>
        <w:rPr>
          <w:rFonts w:ascii="Times New Roman" w:eastAsia="宋体" w:hAnsi="Times New Roman" w:cs="Times New Roman" w:hint="eastAsia"/>
          <w:sz w:val="24"/>
          <w:szCs w:val="24"/>
        </w:rPr>
        <w:t>我们所学的内容与生活是</w:t>
      </w:r>
      <w:r w:rsidRPr="00B75AEB">
        <w:rPr>
          <w:rFonts w:ascii="Times New Roman" w:eastAsia="宋体" w:hAnsi="Times New Roman" w:cs="Times New Roman" w:hint="eastAsia"/>
          <w:sz w:val="24"/>
          <w:szCs w:val="24"/>
        </w:rPr>
        <w:t>密切结合</w:t>
      </w:r>
      <w:r>
        <w:rPr>
          <w:rFonts w:ascii="Times New Roman" w:eastAsia="宋体" w:hAnsi="Times New Roman" w:cs="Times New Roman" w:hint="eastAsia"/>
          <w:sz w:val="24"/>
          <w:szCs w:val="24"/>
        </w:rPr>
        <w:t>的，使学生意识到</w:t>
      </w:r>
      <w:r w:rsidRPr="00B75AEB">
        <w:rPr>
          <w:rFonts w:ascii="Times New Roman" w:eastAsia="宋体" w:hAnsi="Times New Roman" w:cs="Times New Roman" w:hint="eastAsia"/>
          <w:sz w:val="24"/>
          <w:szCs w:val="24"/>
        </w:rPr>
        <w:t>课程内容与现代社会和科技发展的联系</w:t>
      </w:r>
      <w:r>
        <w:rPr>
          <w:rFonts w:ascii="Times New Roman" w:eastAsia="宋体" w:hAnsi="Times New Roman" w:cs="Times New Roman" w:hint="eastAsia"/>
          <w:sz w:val="24"/>
          <w:szCs w:val="24"/>
        </w:rPr>
        <w:t>，进而意识到课程内容的重要性。</w:t>
      </w:r>
    </w:p>
    <w:p w:rsidR="0028024D" w:rsidRPr="000C4D05" w:rsidRDefault="00B75AEB" w:rsidP="000C4D05">
      <w:pPr>
        <w:spacing w:line="440" w:lineRule="exact"/>
        <w:ind w:firstLineChars="192" w:firstLine="538"/>
        <w:rPr>
          <w:rFonts w:ascii="Times New Roman" w:eastAsia="黑体" w:hAnsi="Times New Roman" w:cs="Times New Roman" w:hint="eastAsia"/>
          <w:sz w:val="28"/>
          <w:szCs w:val="28"/>
        </w:rPr>
      </w:pPr>
      <w:r w:rsidRPr="000C4D05">
        <w:rPr>
          <w:rFonts w:ascii="Times New Roman" w:eastAsia="黑体" w:hAnsi="Times New Roman" w:cs="Times New Roman" w:hint="eastAsia"/>
          <w:sz w:val="28"/>
          <w:szCs w:val="28"/>
        </w:rPr>
        <w:t>3</w:t>
      </w:r>
      <w:r w:rsidRPr="000C4D05">
        <w:rPr>
          <w:rFonts w:ascii="Times New Roman" w:eastAsia="黑体" w:hAnsi="Times New Roman" w:cs="Times New Roman" w:hint="eastAsia"/>
          <w:sz w:val="28"/>
          <w:szCs w:val="28"/>
        </w:rPr>
        <w:t>、</w:t>
      </w:r>
      <w:r w:rsidR="0028024D" w:rsidRPr="000C4D05">
        <w:rPr>
          <w:rFonts w:ascii="Times New Roman" w:eastAsia="黑体" w:hAnsi="Times New Roman" w:cs="Times New Roman" w:hint="eastAsia"/>
          <w:sz w:val="28"/>
          <w:szCs w:val="28"/>
        </w:rPr>
        <w:t>人格培育原则</w:t>
      </w:r>
    </w:p>
    <w:p w:rsidR="00B75AEB" w:rsidRPr="00B75AEB" w:rsidRDefault="0028024D" w:rsidP="004754CC">
      <w:pPr>
        <w:spacing w:line="440" w:lineRule="exact"/>
        <w:ind w:firstLineChars="192" w:firstLine="461"/>
        <w:rPr>
          <w:rFonts w:ascii="Times New Roman" w:eastAsia="宋体" w:hAnsi="Times New Roman" w:cs="Times New Roman" w:hint="eastAsia"/>
          <w:sz w:val="24"/>
          <w:szCs w:val="24"/>
        </w:rPr>
      </w:pPr>
      <w:r w:rsidRPr="0028024D">
        <w:rPr>
          <w:rFonts w:ascii="Times New Roman" w:eastAsia="宋体" w:hAnsi="Times New Roman" w:cs="Times New Roman" w:hint="eastAsia"/>
          <w:sz w:val="24"/>
          <w:szCs w:val="24"/>
        </w:rPr>
        <w:t>注重陶冶学生的人格境界</w:t>
      </w:r>
      <w:r>
        <w:rPr>
          <w:rFonts w:ascii="Times New Roman" w:eastAsia="宋体" w:hAnsi="Times New Roman" w:cs="Times New Roman" w:hint="eastAsia"/>
          <w:sz w:val="24"/>
          <w:szCs w:val="24"/>
        </w:rPr>
        <w:t>，培养学生的综合素质。通过课堂渗透，使学生意识到要学做事，先学做人，德才兼备方为人才。</w:t>
      </w:r>
    </w:p>
    <w:p w:rsidR="00CD31DF" w:rsidRDefault="00CD31DF" w:rsidP="004136CD">
      <w:pPr>
        <w:spacing w:beforeLines="50" w:before="156" w:afterLines="50" w:after="156" w:line="440" w:lineRule="exact"/>
        <w:rPr>
          <w:rFonts w:ascii="Times New Roman" w:eastAsia="宋体" w:hAnsi="Times New Roman" w:cs="Times New Roman" w:hint="eastAsia"/>
          <w:sz w:val="24"/>
          <w:szCs w:val="24"/>
        </w:rPr>
      </w:pPr>
      <w:r w:rsidRPr="00607431">
        <w:rPr>
          <w:rFonts w:ascii="黑体" w:eastAsia="黑体" w:hAnsi="黑体" w:cs="Times New Roman" w:hint="eastAsia"/>
          <w:sz w:val="30"/>
          <w:szCs w:val="30"/>
        </w:rPr>
        <w:t>（</w:t>
      </w:r>
      <w:r>
        <w:rPr>
          <w:rFonts w:ascii="黑体" w:eastAsia="黑体" w:hAnsi="黑体" w:cs="Times New Roman" w:hint="eastAsia"/>
          <w:sz w:val="30"/>
          <w:szCs w:val="30"/>
        </w:rPr>
        <w:t>二</w:t>
      </w:r>
      <w:r w:rsidRPr="00607431">
        <w:rPr>
          <w:rFonts w:ascii="黑体" w:eastAsia="黑体" w:hAnsi="黑体" w:cs="Times New Roman" w:hint="eastAsia"/>
          <w:sz w:val="30"/>
          <w:szCs w:val="30"/>
        </w:rPr>
        <w:t>）、</w:t>
      </w:r>
      <w:r>
        <w:rPr>
          <w:rFonts w:ascii="黑体" w:eastAsia="黑体" w:hAnsi="黑体" w:cs="Times New Roman" w:hint="eastAsia"/>
          <w:sz w:val="30"/>
          <w:szCs w:val="30"/>
        </w:rPr>
        <w:t>教学</w:t>
      </w:r>
      <w:r>
        <w:rPr>
          <w:rFonts w:ascii="黑体" w:eastAsia="黑体" w:hAnsi="黑体" w:cs="Times New Roman" w:hint="eastAsia"/>
          <w:sz w:val="30"/>
          <w:szCs w:val="30"/>
        </w:rPr>
        <w:t>方法</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本门课程主要以课堂讲授为主，结合</w:t>
      </w:r>
      <w:r w:rsidR="006E79BE">
        <w:rPr>
          <w:rFonts w:ascii="Times New Roman" w:eastAsia="宋体" w:hAnsi="Times New Roman" w:cs="Times New Roman" w:hint="eastAsia"/>
          <w:sz w:val="24"/>
          <w:szCs w:val="24"/>
        </w:rPr>
        <w:t>社会实例、</w:t>
      </w:r>
      <w:r w:rsidRPr="004568CF">
        <w:rPr>
          <w:rFonts w:ascii="Times New Roman" w:eastAsia="宋体" w:hAnsi="Times New Roman" w:cs="Times New Roman"/>
          <w:sz w:val="24"/>
          <w:szCs w:val="24"/>
        </w:rPr>
        <w:t>习题、讨论等方法来向学生传授</w:t>
      </w:r>
      <w:r w:rsidR="006E79BE">
        <w:rPr>
          <w:rFonts w:ascii="Times New Roman" w:eastAsia="宋体" w:hAnsi="Times New Roman" w:cs="Times New Roman" w:hint="eastAsia"/>
          <w:sz w:val="24"/>
          <w:szCs w:val="24"/>
        </w:rPr>
        <w:t>相关</w:t>
      </w:r>
      <w:r w:rsidRPr="004568CF">
        <w:rPr>
          <w:rFonts w:ascii="Times New Roman" w:eastAsia="宋体" w:hAnsi="Times New Roman" w:cs="Times New Roman"/>
          <w:sz w:val="24"/>
          <w:szCs w:val="24"/>
        </w:rPr>
        <w:t>知识，课堂讲授的主要内容是基础理论知识，通过习题、讨论等加深印象。</w:t>
      </w:r>
      <w:r w:rsidR="006E79BE">
        <w:rPr>
          <w:rFonts w:ascii="Times New Roman" w:eastAsia="宋体" w:hAnsi="Times New Roman" w:cs="Times New Roman" w:hint="eastAsia"/>
          <w:sz w:val="24"/>
          <w:szCs w:val="24"/>
        </w:rPr>
        <w:t>主体课程学习结束后进行实践认知环节，对测绘工程专业将要涉及的主要仪器设备形成初步认识。</w:t>
      </w:r>
    </w:p>
    <w:p w:rsidR="004754CC" w:rsidRPr="004568CF" w:rsidRDefault="004754CC" w:rsidP="004136CD">
      <w:pPr>
        <w:spacing w:beforeLines="50" w:before="156" w:afterLines="50" w:after="156" w:line="440" w:lineRule="exact"/>
        <w:rPr>
          <w:rFonts w:ascii="Times New Roman" w:eastAsia="黑体" w:hAnsi="Times New Roman" w:cs="Times New Roman"/>
          <w:sz w:val="32"/>
          <w:szCs w:val="32"/>
        </w:rPr>
      </w:pPr>
      <w:r w:rsidRPr="004568CF">
        <w:rPr>
          <w:rFonts w:ascii="Times New Roman" w:eastAsia="黑体" w:hAnsi="Times New Roman" w:cs="Times New Roman"/>
          <w:sz w:val="32"/>
          <w:szCs w:val="32"/>
        </w:rPr>
        <w:t>五</w:t>
      </w:r>
      <w:r w:rsidR="00997C20">
        <w:rPr>
          <w:rFonts w:ascii="Times New Roman" w:eastAsia="黑体" w:hAnsi="Times New Roman" w:cs="Times New Roman" w:hint="eastAsia"/>
          <w:sz w:val="32"/>
          <w:szCs w:val="32"/>
        </w:rPr>
        <w:t>、</w:t>
      </w:r>
      <w:r w:rsidRPr="004568CF">
        <w:rPr>
          <w:rFonts w:ascii="Times New Roman" w:eastAsia="黑体" w:hAnsi="Times New Roman" w:cs="Times New Roman"/>
          <w:sz w:val="32"/>
          <w:szCs w:val="32"/>
        </w:rPr>
        <w:t>课程总学时</w:t>
      </w:r>
    </w:p>
    <w:p w:rsidR="004754CC" w:rsidRPr="004568CF" w:rsidRDefault="004754CC" w:rsidP="004754CC">
      <w:pPr>
        <w:spacing w:line="440" w:lineRule="exact"/>
        <w:ind w:firstLineChars="200" w:firstLine="480"/>
        <w:rPr>
          <w:rFonts w:ascii="Times New Roman" w:eastAsia="宋体" w:hAnsi="Times New Roman" w:cs="Times New Roman"/>
          <w:sz w:val="24"/>
          <w:szCs w:val="24"/>
        </w:rPr>
      </w:pPr>
      <w:r w:rsidRPr="004568CF">
        <w:rPr>
          <w:rFonts w:ascii="Times New Roman" w:eastAsia="宋体" w:hAnsi="Times New Roman" w:cs="Times New Roman"/>
          <w:sz w:val="24"/>
          <w:szCs w:val="24"/>
        </w:rPr>
        <w:t>总学时为</w:t>
      </w:r>
      <w:r w:rsidRPr="004568CF">
        <w:rPr>
          <w:rFonts w:ascii="Times New Roman" w:eastAsia="宋体" w:hAnsi="Times New Roman" w:cs="Times New Roman"/>
          <w:sz w:val="24"/>
          <w:szCs w:val="24"/>
        </w:rPr>
        <w:t>3</w:t>
      </w:r>
      <w:r w:rsidR="006E79BE">
        <w:rPr>
          <w:rFonts w:ascii="Times New Roman" w:eastAsia="宋体" w:hAnsi="Times New Roman" w:cs="Times New Roman" w:hint="eastAsia"/>
          <w:sz w:val="24"/>
          <w:szCs w:val="24"/>
        </w:rPr>
        <w:t>8</w:t>
      </w:r>
      <w:r w:rsidRPr="004568CF">
        <w:rPr>
          <w:rFonts w:ascii="Times New Roman" w:eastAsia="宋体" w:hAnsi="Times New Roman" w:cs="Times New Roman"/>
          <w:sz w:val="24"/>
          <w:szCs w:val="24"/>
        </w:rPr>
        <w:t>学时，课堂讲授</w:t>
      </w:r>
      <w:r w:rsidRPr="004568CF">
        <w:rPr>
          <w:rFonts w:ascii="Times New Roman" w:eastAsia="宋体" w:hAnsi="Times New Roman" w:cs="Times New Roman"/>
          <w:sz w:val="24"/>
          <w:szCs w:val="24"/>
        </w:rPr>
        <w:t>3</w:t>
      </w:r>
      <w:r w:rsidR="006E79BE">
        <w:rPr>
          <w:rFonts w:ascii="Times New Roman" w:eastAsia="宋体" w:hAnsi="Times New Roman" w:cs="Times New Roman" w:hint="eastAsia"/>
          <w:sz w:val="24"/>
          <w:szCs w:val="24"/>
        </w:rPr>
        <w:t>6</w:t>
      </w:r>
      <w:r w:rsidRPr="004568CF">
        <w:rPr>
          <w:rFonts w:ascii="Times New Roman" w:eastAsia="宋体" w:hAnsi="Times New Roman" w:cs="Times New Roman"/>
          <w:sz w:val="24"/>
          <w:szCs w:val="24"/>
        </w:rPr>
        <w:t>学时，实践参观</w:t>
      </w:r>
      <w:r w:rsidRPr="004568CF">
        <w:rPr>
          <w:rFonts w:ascii="Times New Roman" w:eastAsia="宋体" w:hAnsi="Times New Roman" w:cs="Times New Roman"/>
          <w:sz w:val="24"/>
          <w:szCs w:val="24"/>
        </w:rPr>
        <w:t>2</w:t>
      </w:r>
      <w:r w:rsidRPr="004568CF">
        <w:rPr>
          <w:rFonts w:ascii="Times New Roman" w:eastAsia="宋体" w:hAnsi="Times New Roman" w:cs="Times New Roman"/>
          <w:sz w:val="24"/>
          <w:szCs w:val="24"/>
        </w:rPr>
        <w:t>学时。</w:t>
      </w:r>
    </w:p>
    <w:p w:rsidR="004754CC" w:rsidRPr="004568CF" w:rsidRDefault="004754CC" w:rsidP="004136CD">
      <w:pPr>
        <w:spacing w:beforeLines="50" w:before="156" w:afterLines="50" w:after="156" w:line="440" w:lineRule="exact"/>
        <w:rPr>
          <w:rFonts w:ascii="Times New Roman" w:eastAsia="黑体" w:hAnsi="Times New Roman" w:cs="Times New Roman"/>
          <w:sz w:val="32"/>
          <w:szCs w:val="32"/>
        </w:rPr>
      </w:pPr>
      <w:r w:rsidRPr="004568CF">
        <w:rPr>
          <w:rFonts w:ascii="Times New Roman" w:eastAsia="黑体" w:hAnsi="Times New Roman" w:cs="Times New Roman"/>
          <w:sz w:val="32"/>
          <w:szCs w:val="32"/>
        </w:rPr>
        <w:lastRenderedPageBreak/>
        <w:t>六</w:t>
      </w:r>
      <w:r w:rsidR="00997C20">
        <w:rPr>
          <w:rFonts w:ascii="Times New Roman" w:eastAsia="黑体" w:hAnsi="Times New Roman" w:cs="Times New Roman" w:hint="eastAsia"/>
          <w:sz w:val="32"/>
          <w:szCs w:val="32"/>
        </w:rPr>
        <w:t>、</w:t>
      </w:r>
      <w:r w:rsidRPr="004568CF">
        <w:rPr>
          <w:rFonts w:ascii="Times New Roman" w:eastAsia="黑体" w:hAnsi="Times New Roman" w:cs="Times New Roman"/>
          <w:sz w:val="32"/>
          <w:szCs w:val="32"/>
        </w:rPr>
        <w:t>课程教学内容要点及建议学时分配</w:t>
      </w:r>
    </w:p>
    <w:p w:rsidR="004754CC" w:rsidRPr="00A82A08" w:rsidRDefault="004754CC" w:rsidP="004754CC">
      <w:pPr>
        <w:rPr>
          <w:rFonts w:ascii="Times New Roman" w:eastAsia="黑体" w:hAnsi="Times New Roman" w:cs="Times New Roman"/>
          <w:bCs/>
          <w:sz w:val="30"/>
          <w:szCs w:val="30"/>
        </w:rPr>
      </w:pPr>
      <w:r w:rsidRPr="00A82A08">
        <w:rPr>
          <w:rFonts w:ascii="Times New Roman" w:eastAsia="黑体" w:hAnsi="Times New Roman" w:cs="Times New Roman"/>
          <w:bCs/>
          <w:sz w:val="30"/>
          <w:szCs w:val="30"/>
        </w:rPr>
        <w:t>（一）</w:t>
      </w:r>
      <w:r w:rsidR="00A82A08">
        <w:rPr>
          <w:rFonts w:ascii="Times New Roman" w:eastAsia="黑体" w:hAnsi="Times New Roman" w:cs="Times New Roman" w:hint="eastAsia"/>
          <w:bCs/>
          <w:sz w:val="30"/>
          <w:szCs w:val="30"/>
        </w:rPr>
        <w:t>、建议</w:t>
      </w:r>
      <w:r w:rsidRPr="00A82A08">
        <w:rPr>
          <w:rFonts w:ascii="Times New Roman" w:eastAsia="黑体" w:hAnsi="Times New Roman" w:cs="Times New Roman"/>
          <w:bCs/>
          <w:sz w:val="30"/>
          <w:szCs w:val="30"/>
        </w:rPr>
        <w:t>学时分配</w:t>
      </w:r>
    </w:p>
    <w:p w:rsidR="004754CC" w:rsidRPr="00BC4B19" w:rsidRDefault="004754CC" w:rsidP="00BC4B19">
      <w:pPr>
        <w:spacing w:line="440" w:lineRule="exact"/>
        <w:ind w:firstLineChars="200" w:firstLine="420"/>
        <w:jc w:val="center"/>
        <w:rPr>
          <w:rFonts w:ascii="Times New Roman" w:eastAsia="宋体" w:hAnsi="Times New Roman" w:cs="Times New Roman"/>
          <w:sz w:val="24"/>
          <w:szCs w:val="24"/>
        </w:rPr>
      </w:pPr>
      <w:r w:rsidRPr="00BC4B19">
        <w:rPr>
          <w:rFonts w:ascii="Times New Roman" w:eastAsia="宋体" w:hAnsi="Times New Roman" w:cs="Times New Roman"/>
          <w:bCs/>
          <w:szCs w:val="21"/>
        </w:rPr>
        <w:t>表</w:t>
      </w:r>
      <w:r w:rsidRPr="00BC4B19">
        <w:rPr>
          <w:rFonts w:ascii="Times New Roman" w:eastAsia="宋体" w:hAnsi="Times New Roman" w:cs="Times New Roman"/>
          <w:bCs/>
          <w:szCs w:val="21"/>
        </w:rPr>
        <w:t xml:space="preserve">1 </w:t>
      </w:r>
      <w:r w:rsidRPr="00BC4B19">
        <w:rPr>
          <w:rFonts w:ascii="Times New Roman" w:eastAsia="宋体" w:hAnsi="Times New Roman" w:cs="Times New Roman"/>
          <w:bCs/>
          <w:szCs w:val="21"/>
        </w:rPr>
        <w:t>各章节</w:t>
      </w:r>
      <w:r w:rsidR="00A82A08" w:rsidRPr="00BC4B19">
        <w:rPr>
          <w:rFonts w:ascii="Times New Roman" w:eastAsia="宋体" w:hAnsi="Times New Roman" w:cs="Times New Roman" w:hint="eastAsia"/>
          <w:bCs/>
          <w:szCs w:val="21"/>
        </w:rPr>
        <w:t>建议</w:t>
      </w:r>
      <w:r w:rsidRPr="00BC4B19">
        <w:rPr>
          <w:rFonts w:ascii="Times New Roman" w:eastAsia="宋体" w:hAnsi="Times New Roman" w:cs="Times New Roman"/>
          <w:bCs/>
          <w:szCs w:val="21"/>
        </w:rPr>
        <w:t>学时分配</w:t>
      </w:r>
    </w:p>
    <w:tbl>
      <w:tblPr>
        <w:tblStyle w:val="a7"/>
        <w:tblW w:w="8472" w:type="dxa"/>
        <w:tblLook w:val="01E0" w:firstRow="1" w:lastRow="1" w:firstColumn="1" w:lastColumn="1" w:noHBand="0" w:noVBand="0"/>
      </w:tblPr>
      <w:tblGrid>
        <w:gridCol w:w="4428"/>
        <w:gridCol w:w="1350"/>
        <w:gridCol w:w="1134"/>
        <w:gridCol w:w="1560"/>
      </w:tblGrid>
      <w:tr w:rsidR="004754CC" w:rsidRPr="00B90751" w:rsidTr="00A82A08">
        <w:tc>
          <w:tcPr>
            <w:tcW w:w="4428" w:type="dxa"/>
            <w:vMerge w:val="restart"/>
            <w:vAlign w:val="center"/>
          </w:tcPr>
          <w:p w:rsidR="004754CC" w:rsidRPr="00B90751" w:rsidRDefault="004754CC" w:rsidP="004754CC">
            <w:pPr>
              <w:spacing w:line="440" w:lineRule="exact"/>
              <w:jc w:val="center"/>
              <w:rPr>
                <w:rFonts w:eastAsiaTheme="minorEastAsia"/>
                <w:bCs/>
                <w:sz w:val="21"/>
                <w:szCs w:val="21"/>
              </w:rPr>
            </w:pPr>
            <w:r w:rsidRPr="00B90751">
              <w:rPr>
                <w:rFonts w:eastAsiaTheme="minorEastAsia"/>
                <w:bCs/>
                <w:sz w:val="21"/>
                <w:szCs w:val="21"/>
              </w:rPr>
              <w:t>章</w:t>
            </w:r>
            <w:r w:rsidRPr="00B90751">
              <w:rPr>
                <w:rFonts w:eastAsiaTheme="minorEastAsia"/>
                <w:bCs/>
                <w:sz w:val="21"/>
                <w:szCs w:val="21"/>
              </w:rPr>
              <w:t xml:space="preserve">    </w:t>
            </w:r>
            <w:r w:rsidRPr="00B90751">
              <w:rPr>
                <w:rFonts w:eastAsiaTheme="minorEastAsia"/>
                <w:bCs/>
                <w:sz w:val="21"/>
                <w:szCs w:val="21"/>
              </w:rPr>
              <w:t>节</w:t>
            </w:r>
          </w:p>
        </w:tc>
        <w:tc>
          <w:tcPr>
            <w:tcW w:w="2484" w:type="dxa"/>
            <w:gridSpan w:val="2"/>
            <w:vAlign w:val="center"/>
          </w:tcPr>
          <w:p w:rsidR="004754CC" w:rsidRPr="00B90751" w:rsidRDefault="004754CC" w:rsidP="004754CC">
            <w:pPr>
              <w:spacing w:line="440" w:lineRule="exact"/>
              <w:jc w:val="center"/>
              <w:rPr>
                <w:rFonts w:eastAsiaTheme="minorEastAsia"/>
                <w:bCs/>
                <w:sz w:val="21"/>
                <w:szCs w:val="21"/>
              </w:rPr>
            </w:pPr>
            <w:r w:rsidRPr="00B90751">
              <w:rPr>
                <w:rFonts w:eastAsiaTheme="minorEastAsia"/>
                <w:bCs/>
                <w:sz w:val="21"/>
                <w:szCs w:val="21"/>
              </w:rPr>
              <w:t>教学时数</w:t>
            </w:r>
          </w:p>
        </w:tc>
        <w:tc>
          <w:tcPr>
            <w:tcW w:w="1560" w:type="dxa"/>
            <w:vMerge w:val="restart"/>
            <w:vAlign w:val="center"/>
          </w:tcPr>
          <w:p w:rsidR="004754CC" w:rsidRPr="00B90751" w:rsidRDefault="004754CC" w:rsidP="004754CC">
            <w:pPr>
              <w:spacing w:line="440" w:lineRule="exact"/>
              <w:jc w:val="center"/>
              <w:rPr>
                <w:rFonts w:eastAsiaTheme="minorEastAsia"/>
                <w:bCs/>
                <w:sz w:val="21"/>
                <w:szCs w:val="21"/>
              </w:rPr>
            </w:pPr>
            <w:r w:rsidRPr="00B90751">
              <w:rPr>
                <w:rFonts w:eastAsiaTheme="minorEastAsia"/>
                <w:bCs/>
                <w:sz w:val="21"/>
                <w:szCs w:val="21"/>
              </w:rPr>
              <w:t>合计</w:t>
            </w:r>
          </w:p>
        </w:tc>
      </w:tr>
      <w:tr w:rsidR="004754CC" w:rsidRPr="00B90751" w:rsidTr="00A82A08">
        <w:tc>
          <w:tcPr>
            <w:tcW w:w="4428" w:type="dxa"/>
            <w:vMerge/>
            <w:vAlign w:val="center"/>
          </w:tcPr>
          <w:p w:rsidR="004754CC" w:rsidRPr="00B90751" w:rsidRDefault="004754CC" w:rsidP="004754CC">
            <w:pPr>
              <w:spacing w:line="440" w:lineRule="exact"/>
              <w:jc w:val="center"/>
              <w:rPr>
                <w:rFonts w:eastAsiaTheme="minorEastAsia"/>
                <w:bCs/>
                <w:sz w:val="21"/>
                <w:szCs w:val="21"/>
              </w:rPr>
            </w:pPr>
          </w:p>
        </w:tc>
        <w:tc>
          <w:tcPr>
            <w:tcW w:w="1350" w:type="dxa"/>
            <w:vAlign w:val="center"/>
          </w:tcPr>
          <w:p w:rsidR="004754CC" w:rsidRPr="00B90751" w:rsidRDefault="004754CC" w:rsidP="000C4D05">
            <w:pPr>
              <w:spacing w:line="440" w:lineRule="exact"/>
              <w:jc w:val="center"/>
              <w:rPr>
                <w:rFonts w:eastAsiaTheme="minorEastAsia"/>
                <w:bCs/>
                <w:sz w:val="21"/>
                <w:szCs w:val="21"/>
              </w:rPr>
            </w:pPr>
            <w:r w:rsidRPr="00B90751">
              <w:rPr>
                <w:rFonts w:eastAsiaTheme="minorEastAsia"/>
                <w:bCs/>
                <w:sz w:val="21"/>
                <w:szCs w:val="21"/>
              </w:rPr>
              <w:t>讲</w:t>
            </w:r>
            <w:r w:rsidR="000C4D05">
              <w:rPr>
                <w:rFonts w:eastAsiaTheme="minorEastAsia" w:hint="eastAsia"/>
                <w:bCs/>
                <w:sz w:val="21"/>
                <w:szCs w:val="21"/>
              </w:rPr>
              <w:t>授</w:t>
            </w:r>
          </w:p>
        </w:tc>
        <w:tc>
          <w:tcPr>
            <w:tcW w:w="1134" w:type="dxa"/>
            <w:vAlign w:val="center"/>
          </w:tcPr>
          <w:p w:rsidR="004754CC" w:rsidRPr="00B90751" w:rsidRDefault="004754CC" w:rsidP="00A82A08">
            <w:pPr>
              <w:spacing w:line="440" w:lineRule="exact"/>
              <w:jc w:val="center"/>
              <w:rPr>
                <w:rFonts w:eastAsiaTheme="minorEastAsia"/>
                <w:bCs/>
                <w:sz w:val="21"/>
                <w:szCs w:val="21"/>
              </w:rPr>
            </w:pPr>
            <w:r w:rsidRPr="00B90751">
              <w:rPr>
                <w:rFonts w:eastAsiaTheme="minorEastAsia"/>
                <w:bCs/>
                <w:sz w:val="21"/>
                <w:szCs w:val="21"/>
              </w:rPr>
              <w:t>实</w:t>
            </w:r>
            <w:r w:rsidR="00A82A08" w:rsidRPr="00B90751">
              <w:rPr>
                <w:rFonts w:eastAsiaTheme="minorEastAsia"/>
                <w:bCs/>
                <w:sz w:val="21"/>
                <w:szCs w:val="21"/>
              </w:rPr>
              <w:t>践</w:t>
            </w:r>
          </w:p>
        </w:tc>
        <w:tc>
          <w:tcPr>
            <w:tcW w:w="1560" w:type="dxa"/>
            <w:vMerge/>
            <w:vAlign w:val="center"/>
          </w:tcPr>
          <w:p w:rsidR="004754CC" w:rsidRPr="00B90751" w:rsidRDefault="004754CC" w:rsidP="004754CC">
            <w:pPr>
              <w:spacing w:line="440" w:lineRule="exact"/>
              <w:jc w:val="center"/>
              <w:rPr>
                <w:rFonts w:eastAsiaTheme="minorEastAsia"/>
                <w:bCs/>
                <w:sz w:val="21"/>
                <w:szCs w:val="21"/>
              </w:rPr>
            </w:pPr>
          </w:p>
        </w:tc>
      </w:tr>
      <w:tr w:rsidR="004754CC" w:rsidRPr="00B90751" w:rsidTr="00A82A08">
        <w:tc>
          <w:tcPr>
            <w:tcW w:w="4428" w:type="dxa"/>
            <w:vAlign w:val="center"/>
          </w:tcPr>
          <w:p w:rsidR="004754CC" w:rsidRPr="00B90751" w:rsidRDefault="004754CC" w:rsidP="004754CC">
            <w:pPr>
              <w:spacing w:line="440" w:lineRule="exact"/>
              <w:rPr>
                <w:rFonts w:eastAsiaTheme="minorEastAsia"/>
                <w:bCs/>
                <w:sz w:val="21"/>
                <w:szCs w:val="21"/>
              </w:rPr>
            </w:pPr>
            <w:r w:rsidRPr="00B90751">
              <w:rPr>
                <w:rFonts w:eastAsiaTheme="minorEastAsia"/>
                <w:bCs/>
                <w:sz w:val="21"/>
                <w:szCs w:val="21"/>
              </w:rPr>
              <w:t>第一章</w:t>
            </w:r>
            <w:r w:rsidRPr="00B90751">
              <w:rPr>
                <w:rFonts w:eastAsiaTheme="minorEastAsia"/>
                <w:bCs/>
                <w:sz w:val="21"/>
                <w:szCs w:val="21"/>
              </w:rPr>
              <w:t xml:space="preserve"> </w:t>
            </w:r>
            <w:r w:rsidRPr="00B90751">
              <w:rPr>
                <w:rFonts w:eastAsiaTheme="minorEastAsia"/>
                <w:bCs/>
                <w:sz w:val="21"/>
                <w:szCs w:val="21"/>
              </w:rPr>
              <w:t>总论</w:t>
            </w:r>
          </w:p>
        </w:tc>
        <w:tc>
          <w:tcPr>
            <w:tcW w:w="1350" w:type="dxa"/>
            <w:vAlign w:val="center"/>
          </w:tcPr>
          <w:p w:rsidR="004754CC" w:rsidRPr="00B90751" w:rsidRDefault="004754CC" w:rsidP="004754CC">
            <w:pPr>
              <w:spacing w:line="440" w:lineRule="exact"/>
              <w:jc w:val="center"/>
              <w:rPr>
                <w:rFonts w:eastAsiaTheme="minorEastAsia"/>
                <w:bCs/>
                <w:sz w:val="21"/>
                <w:szCs w:val="21"/>
              </w:rPr>
            </w:pPr>
            <w:r w:rsidRPr="00B90751">
              <w:rPr>
                <w:rFonts w:eastAsiaTheme="minorEastAsia"/>
                <w:bCs/>
                <w:sz w:val="21"/>
                <w:szCs w:val="21"/>
              </w:rPr>
              <w:t>2</w:t>
            </w:r>
          </w:p>
        </w:tc>
        <w:tc>
          <w:tcPr>
            <w:tcW w:w="1134" w:type="dxa"/>
            <w:vAlign w:val="center"/>
          </w:tcPr>
          <w:p w:rsidR="004754CC" w:rsidRPr="00B90751" w:rsidRDefault="00F7318B" w:rsidP="004754CC">
            <w:pPr>
              <w:spacing w:line="440" w:lineRule="exact"/>
              <w:jc w:val="center"/>
              <w:rPr>
                <w:rFonts w:eastAsiaTheme="minorEastAsia"/>
                <w:bCs/>
                <w:sz w:val="21"/>
                <w:szCs w:val="21"/>
              </w:rPr>
            </w:pPr>
            <w:r>
              <w:rPr>
                <w:rFonts w:eastAsiaTheme="minorEastAsia" w:hint="eastAsia"/>
                <w:bCs/>
                <w:sz w:val="21"/>
                <w:szCs w:val="21"/>
              </w:rPr>
              <w:t>0</w:t>
            </w:r>
          </w:p>
        </w:tc>
        <w:tc>
          <w:tcPr>
            <w:tcW w:w="1560" w:type="dxa"/>
            <w:vAlign w:val="center"/>
          </w:tcPr>
          <w:p w:rsidR="004754CC" w:rsidRPr="00B90751" w:rsidRDefault="004754CC" w:rsidP="004754CC">
            <w:pPr>
              <w:spacing w:line="440" w:lineRule="exact"/>
              <w:jc w:val="center"/>
              <w:rPr>
                <w:rFonts w:eastAsiaTheme="minorEastAsia"/>
                <w:bCs/>
                <w:sz w:val="21"/>
                <w:szCs w:val="21"/>
              </w:rPr>
            </w:pPr>
            <w:r w:rsidRPr="00B90751">
              <w:rPr>
                <w:rFonts w:eastAsiaTheme="minorEastAsia"/>
                <w:bCs/>
                <w:sz w:val="21"/>
                <w:szCs w:val="21"/>
              </w:rPr>
              <w:t>2</w:t>
            </w:r>
          </w:p>
        </w:tc>
      </w:tr>
      <w:tr w:rsidR="004754CC" w:rsidRPr="00B90751" w:rsidTr="00A82A08">
        <w:tc>
          <w:tcPr>
            <w:tcW w:w="4428" w:type="dxa"/>
            <w:vAlign w:val="center"/>
          </w:tcPr>
          <w:p w:rsidR="004754CC" w:rsidRPr="00B90751" w:rsidRDefault="004754CC" w:rsidP="004754CC">
            <w:pPr>
              <w:spacing w:line="440" w:lineRule="exact"/>
              <w:rPr>
                <w:rFonts w:eastAsiaTheme="minorEastAsia"/>
                <w:bCs/>
                <w:sz w:val="21"/>
                <w:szCs w:val="21"/>
              </w:rPr>
            </w:pPr>
            <w:r w:rsidRPr="00B90751">
              <w:rPr>
                <w:rFonts w:eastAsiaTheme="minorEastAsia"/>
                <w:bCs/>
                <w:sz w:val="21"/>
                <w:szCs w:val="21"/>
              </w:rPr>
              <w:t>第二章</w:t>
            </w:r>
            <w:r w:rsidRPr="00B90751">
              <w:rPr>
                <w:rFonts w:eastAsiaTheme="minorEastAsia"/>
                <w:bCs/>
                <w:sz w:val="21"/>
                <w:szCs w:val="21"/>
              </w:rPr>
              <w:t xml:space="preserve"> </w:t>
            </w:r>
            <w:r w:rsidRPr="00B90751">
              <w:rPr>
                <w:rFonts w:eastAsiaTheme="minorEastAsia"/>
                <w:bCs/>
                <w:sz w:val="21"/>
                <w:szCs w:val="21"/>
              </w:rPr>
              <w:t>大地测量学</w:t>
            </w:r>
          </w:p>
        </w:tc>
        <w:tc>
          <w:tcPr>
            <w:tcW w:w="1350" w:type="dxa"/>
            <w:vAlign w:val="center"/>
          </w:tcPr>
          <w:p w:rsidR="004754CC" w:rsidRPr="00B90751" w:rsidRDefault="004754CC" w:rsidP="004754CC">
            <w:pPr>
              <w:spacing w:line="440" w:lineRule="exact"/>
              <w:jc w:val="center"/>
              <w:rPr>
                <w:rFonts w:eastAsiaTheme="minorEastAsia"/>
                <w:bCs/>
                <w:sz w:val="21"/>
                <w:szCs w:val="21"/>
              </w:rPr>
            </w:pPr>
            <w:r w:rsidRPr="00B90751">
              <w:rPr>
                <w:rFonts w:eastAsiaTheme="minorEastAsia"/>
                <w:bCs/>
                <w:sz w:val="21"/>
                <w:szCs w:val="21"/>
              </w:rPr>
              <w:t>4</w:t>
            </w:r>
          </w:p>
        </w:tc>
        <w:tc>
          <w:tcPr>
            <w:tcW w:w="1134" w:type="dxa"/>
            <w:vAlign w:val="center"/>
          </w:tcPr>
          <w:p w:rsidR="004754CC" w:rsidRPr="00B90751" w:rsidRDefault="00F7318B" w:rsidP="004754CC">
            <w:pPr>
              <w:spacing w:line="440" w:lineRule="exact"/>
              <w:jc w:val="center"/>
              <w:rPr>
                <w:rFonts w:eastAsiaTheme="minorEastAsia"/>
                <w:bCs/>
                <w:sz w:val="21"/>
                <w:szCs w:val="21"/>
              </w:rPr>
            </w:pPr>
            <w:r>
              <w:rPr>
                <w:rFonts w:eastAsiaTheme="minorEastAsia" w:hint="eastAsia"/>
                <w:bCs/>
                <w:sz w:val="21"/>
                <w:szCs w:val="21"/>
              </w:rPr>
              <w:t>0</w:t>
            </w:r>
          </w:p>
        </w:tc>
        <w:tc>
          <w:tcPr>
            <w:tcW w:w="1560" w:type="dxa"/>
            <w:vAlign w:val="center"/>
          </w:tcPr>
          <w:p w:rsidR="004754CC" w:rsidRPr="00B90751" w:rsidRDefault="004754CC" w:rsidP="004754CC">
            <w:pPr>
              <w:spacing w:line="440" w:lineRule="exact"/>
              <w:jc w:val="center"/>
              <w:rPr>
                <w:rFonts w:eastAsiaTheme="minorEastAsia"/>
                <w:bCs/>
                <w:sz w:val="21"/>
                <w:szCs w:val="21"/>
              </w:rPr>
            </w:pPr>
            <w:r w:rsidRPr="00B90751">
              <w:rPr>
                <w:rFonts w:eastAsiaTheme="minorEastAsia"/>
                <w:bCs/>
                <w:sz w:val="21"/>
                <w:szCs w:val="21"/>
              </w:rPr>
              <w:t>4</w:t>
            </w:r>
          </w:p>
        </w:tc>
      </w:tr>
      <w:tr w:rsidR="004754CC" w:rsidRPr="00B90751" w:rsidTr="00A82A08">
        <w:tc>
          <w:tcPr>
            <w:tcW w:w="4428" w:type="dxa"/>
            <w:vAlign w:val="center"/>
          </w:tcPr>
          <w:p w:rsidR="004754CC" w:rsidRPr="00B90751" w:rsidRDefault="004754CC" w:rsidP="004754CC">
            <w:pPr>
              <w:spacing w:line="440" w:lineRule="exact"/>
              <w:rPr>
                <w:rFonts w:eastAsiaTheme="minorEastAsia"/>
                <w:bCs/>
                <w:sz w:val="21"/>
                <w:szCs w:val="21"/>
              </w:rPr>
            </w:pPr>
            <w:r w:rsidRPr="00B90751">
              <w:rPr>
                <w:rFonts w:eastAsiaTheme="minorEastAsia"/>
                <w:bCs/>
                <w:sz w:val="21"/>
                <w:szCs w:val="21"/>
              </w:rPr>
              <w:t>第三章</w:t>
            </w:r>
            <w:r w:rsidRPr="00B90751">
              <w:rPr>
                <w:rFonts w:eastAsiaTheme="minorEastAsia"/>
                <w:bCs/>
                <w:sz w:val="21"/>
                <w:szCs w:val="21"/>
              </w:rPr>
              <w:t xml:space="preserve"> </w:t>
            </w:r>
            <w:r w:rsidRPr="00B90751">
              <w:rPr>
                <w:rFonts w:eastAsiaTheme="minorEastAsia"/>
                <w:bCs/>
                <w:sz w:val="21"/>
                <w:szCs w:val="21"/>
              </w:rPr>
              <w:t>摄影测量学</w:t>
            </w:r>
          </w:p>
        </w:tc>
        <w:tc>
          <w:tcPr>
            <w:tcW w:w="1350" w:type="dxa"/>
            <w:vAlign w:val="center"/>
          </w:tcPr>
          <w:p w:rsidR="004754CC" w:rsidRPr="00B90751" w:rsidRDefault="004754CC" w:rsidP="004754CC">
            <w:pPr>
              <w:spacing w:line="440" w:lineRule="exact"/>
              <w:jc w:val="center"/>
              <w:rPr>
                <w:rFonts w:eastAsiaTheme="minorEastAsia"/>
                <w:bCs/>
                <w:sz w:val="21"/>
                <w:szCs w:val="21"/>
              </w:rPr>
            </w:pPr>
            <w:r w:rsidRPr="00B90751">
              <w:rPr>
                <w:rFonts w:eastAsiaTheme="minorEastAsia"/>
                <w:bCs/>
                <w:sz w:val="21"/>
                <w:szCs w:val="21"/>
              </w:rPr>
              <w:t>4</w:t>
            </w:r>
          </w:p>
        </w:tc>
        <w:tc>
          <w:tcPr>
            <w:tcW w:w="1134" w:type="dxa"/>
            <w:vAlign w:val="center"/>
          </w:tcPr>
          <w:p w:rsidR="004754CC" w:rsidRPr="00B90751" w:rsidRDefault="00F7318B" w:rsidP="004754CC">
            <w:pPr>
              <w:spacing w:line="440" w:lineRule="exact"/>
              <w:jc w:val="center"/>
              <w:rPr>
                <w:rFonts w:eastAsiaTheme="minorEastAsia"/>
                <w:bCs/>
                <w:sz w:val="21"/>
                <w:szCs w:val="21"/>
              </w:rPr>
            </w:pPr>
            <w:r>
              <w:rPr>
                <w:rFonts w:eastAsiaTheme="minorEastAsia" w:hint="eastAsia"/>
                <w:bCs/>
                <w:sz w:val="21"/>
                <w:szCs w:val="21"/>
              </w:rPr>
              <w:t>0</w:t>
            </w:r>
          </w:p>
        </w:tc>
        <w:tc>
          <w:tcPr>
            <w:tcW w:w="1560" w:type="dxa"/>
            <w:vAlign w:val="center"/>
          </w:tcPr>
          <w:p w:rsidR="004754CC" w:rsidRPr="00B90751" w:rsidRDefault="004754CC" w:rsidP="004754CC">
            <w:pPr>
              <w:spacing w:line="440" w:lineRule="exact"/>
              <w:jc w:val="center"/>
              <w:rPr>
                <w:rFonts w:eastAsiaTheme="minorEastAsia"/>
                <w:bCs/>
                <w:sz w:val="21"/>
                <w:szCs w:val="21"/>
              </w:rPr>
            </w:pPr>
            <w:r w:rsidRPr="00B90751">
              <w:rPr>
                <w:rFonts w:eastAsiaTheme="minorEastAsia"/>
                <w:bCs/>
                <w:sz w:val="21"/>
                <w:szCs w:val="21"/>
              </w:rPr>
              <w:t>4</w:t>
            </w:r>
          </w:p>
        </w:tc>
      </w:tr>
      <w:tr w:rsidR="004754CC" w:rsidRPr="00B90751" w:rsidTr="00A82A08">
        <w:tc>
          <w:tcPr>
            <w:tcW w:w="4428" w:type="dxa"/>
            <w:vAlign w:val="center"/>
          </w:tcPr>
          <w:p w:rsidR="004754CC" w:rsidRPr="00B90751" w:rsidRDefault="004754CC" w:rsidP="004754CC">
            <w:pPr>
              <w:spacing w:line="440" w:lineRule="exact"/>
              <w:rPr>
                <w:rFonts w:eastAsiaTheme="minorEastAsia"/>
                <w:bCs/>
                <w:sz w:val="21"/>
                <w:szCs w:val="21"/>
              </w:rPr>
            </w:pPr>
            <w:r w:rsidRPr="00B90751">
              <w:rPr>
                <w:rFonts w:eastAsiaTheme="minorEastAsia"/>
                <w:bCs/>
                <w:sz w:val="21"/>
                <w:szCs w:val="21"/>
              </w:rPr>
              <w:t>第四章</w:t>
            </w:r>
            <w:r w:rsidRPr="00B90751">
              <w:rPr>
                <w:rFonts w:eastAsiaTheme="minorEastAsia"/>
                <w:bCs/>
                <w:sz w:val="21"/>
                <w:szCs w:val="21"/>
              </w:rPr>
              <w:t xml:space="preserve"> </w:t>
            </w:r>
            <w:r w:rsidRPr="00B90751">
              <w:rPr>
                <w:rFonts w:eastAsiaTheme="minorEastAsia"/>
                <w:bCs/>
                <w:sz w:val="21"/>
                <w:szCs w:val="21"/>
              </w:rPr>
              <w:t>地图制图学</w:t>
            </w:r>
          </w:p>
        </w:tc>
        <w:tc>
          <w:tcPr>
            <w:tcW w:w="1350" w:type="dxa"/>
            <w:vAlign w:val="center"/>
          </w:tcPr>
          <w:p w:rsidR="004754CC" w:rsidRPr="00B90751" w:rsidRDefault="004754CC" w:rsidP="004754CC">
            <w:pPr>
              <w:spacing w:line="440" w:lineRule="exact"/>
              <w:jc w:val="center"/>
              <w:rPr>
                <w:rFonts w:eastAsiaTheme="minorEastAsia"/>
                <w:bCs/>
                <w:sz w:val="21"/>
                <w:szCs w:val="21"/>
              </w:rPr>
            </w:pPr>
            <w:r w:rsidRPr="00B90751">
              <w:rPr>
                <w:rFonts w:eastAsiaTheme="minorEastAsia"/>
                <w:bCs/>
                <w:sz w:val="21"/>
                <w:szCs w:val="21"/>
              </w:rPr>
              <w:t>4</w:t>
            </w:r>
          </w:p>
        </w:tc>
        <w:tc>
          <w:tcPr>
            <w:tcW w:w="1134" w:type="dxa"/>
            <w:vAlign w:val="center"/>
          </w:tcPr>
          <w:p w:rsidR="004754CC" w:rsidRPr="00B90751" w:rsidRDefault="00F7318B" w:rsidP="004754CC">
            <w:pPr>
              <w:spacing w:line="440" w:lineRule="exact"/>
              <w:jc w:val="center"/>
              <w:rPr>
                <w:rFonts w:eastAsiaTheme="minorEastAsia"/>
                <w:bCs/>
                <w:sz w:val="21"/>
                <w:szCs w:val="21"/>
              </w:rPr>
            </w:pPr>
            <w:r>
              <w:rPr>
                <w:rFonts w:eastAsiaTheme="minorEastAsia" w:hint="eastAsia"/>
                <w:bCs/>
                <w:sz w:val="21"/>
                <w:szCs w:val="21"/>
              </w:rPr>
              <w:t>0</w:t>
            </w:r>
          </w:p>
        </w:tc>
        <w:tc>
          <w:tcPr>
            <w:tcW w:w="1560" w:type="dxa"/>
            <w:vAlign w:val="center"/>
          </w:tcPr>
          <w:p w:rsidR="004754CC" w:rsidRPr="00B90751" w:rsidRDefault="004754CC" w:rsidP="004754CC">
            <w:pPr>
              <w:spacing w:line="440" w:lineRule="exact"/>
              <w:jc w:val="center"/>
              <w:rPr>
                <w:rFonts w:eastAsiaTheme="minorEastAsia"/>
                <w:bCs/>
                <w:sz w:val="21"/>
                <w:szCs w:val="21"/>
              </w:rPr>
            </w:pPr>
            <w:r w:rsidRPr="00B90751">
              <w:rPr>
                <w:rFonts w:eastAsiaTheme="minorEastAsia"/>
                <w:bCs/>
                <w:sz w:val="21"/>
                <w:szCs w:val="21"/>
              </w:rPr>
              <w:t>4</w:t>
            </w:r>
          </w:p>
        </w:tc>
      </w:tr>
      <w:tr w:rsidR="004754CC" w:rsidRPr="00B90751" w:rsidTr="00A82A08">
        <w:tc>
          <w:tcPr>
            <w:tcW w:w="4428" w:type="dxa"/>
            <w:vAlign w:val="center"/>
          </w:tcPr>
          <w:p w:rsidR="004754CC" w:rsidRPr="00B90751" w:rsidRDefault="004754CC" w:rsidP="004754CC">
            <w:pPr>
              <w:spacing w:line="440" w:lineRule="exact"/>
              <w:rPr>
                <w:rFonts w:eastAsiaTheme="minorEastAsia"/>
                <w:bCs/>
                <w:sz w:val="21"/>
                <w:szCs w:val="21"/>
              </w:rPr>
            </w:pPr>
            <w:r w:rsidRPr="00B90751">
              <w:rPr>
                <w:rFonts w:eastAsiaTheme="minorEastAsia"/>
                <w:bCs/>
                <w:sz w:val="21"/>
                <w:szCs w:val="21"/>
              </w:rPr>
              <w:t>第五章</w:t>
            </w:r>
            <w:r w:rsidRPr="00B90751">
              <w:rPr>
                <w:rFonts w:eastAsiaTheme="minorEastAsia"/>
                <w:bCs/>
                <w:sz w:val="21"/>
                <w:szCs w:val="21"/>
              </w:rPr>
              <w:t xml:space="preserve"> </w:t>
            </w:r>
            <w:r w:rsidRPr="00B90751">
              <w:rPr>
                <w:rFonts w:eastAsiaTheme="minorEastAsia"/>
                <w:bCs/>
                <w:sz w:val="21"/>
                <w:szCs w:val="21"/>
              </w:rPr>
              <w:t>工程测量学</w:t>
            </w:r>
          </w:p>
        </w:tc>
        <w:tc>
          <w:tcPr>
            <w:tcW w:w="1350" w:type="dxa"/>
            <w:vAlign w:val="center"/>
          </w:tcPr>
          <w:p w:rsidR="004754CC" w:rsidRPr="00B90751" w:rsidRDefault="004754CC" w:rsidP="004754CC">
            <w:pPr>
              <w:spacing w:line="440" w:lineRule="exact"/>
              <w:jc w:val="center"/>
              <w:rPr>
                <w:rFonts w:eastAsiaTheme="minorEastAsia"/>
                <w:bCs/>
                <w:sz w:val="21"/>
                <w:szCs w:val="21"/>
              </w:rPr>
            </w:pPr>
            <w:r w:rsidRPr="00B90751">
              <w:rPr>
                <w:rFonts w:eastAsiaTheme="minorEastAsia"/>
                <w:bCs/>
                <w:sz w:val="21"/>
                <w:szCs w:val="21"/>
              </w:rPr>
              <w:t>6</w:t>
            </w:r>
          </w:p>
        </w:tc>
        <w:tc>
          <w:tcPr>
            <w:tcW w:w="1134" w:type="dxa"/>
            <w:vAlign w:val="center"/>
          </w:tcPr>
          <w:p w:rsidR="004754CC" w:rsidRPr="00B90751" w:rsidRDefault="00F7318B" w:rsidP="004754CC">
            <w:pPr>
              <w:spacing w:line="440" w:lineRule="exact"/>
              <w:jc w:val="center"/>
              <w:rPr>
                <w:rFonts w:eastAsiaTheme="minorEastAsia"/>
                <w:bCs/>
                <w:sz w:val="21"/>
                <w:szCs w:val="21"/>
              </w:rPr>
            </w:pPr>
            <w:r>
              <w:rPr>
                <w:rFonts w:eastAsiaTheme="minorEastAsia" w:hint="eastAsia"/>
                <w:bCs/>
                <w:sz w:val="21"/>
                <w:szCs w:val="21"/>
              </w:rPr>
              <w:t>0</w:t>
            </w:r>
          </w:p>
        </w:tc>
        <w:tc>
          <w:tcPr>
            <w:tcW w:w="1560" w:type="dxa"/>
            <w:vAlign w:val="center"/>
          </w:tcPr>
          <w:p w:rsidR="004754CC" w:rsidRPr="00B90751" w:rsidRDefault="004754CC" w:rsidP="004754CC">
            <w:pPr>
              <w:spacing w:line="440" w:lineRule="exact"/>
              <w:jc w:val="center"/>
              <w:rPr>
                <w:rFonts w:eastAsiaTheme="minorEastAsia"/>
                <w:bCs/>
                <w:sz w:val="21"/>
                <w:szCs w:val="21"/>
              </w:rPr>
            </w:pPr>
            <w:r w:rsidRPr="00B90751">
              <w:rPr>
                <w:rFonts w:eastAsiaTheme="minorEastAsia"/>
                <w:bCs/>
                <w:sz w:val="21"/>
                <w:szCs w:val="21"/>
              </w:rPr>
              <w:t>6</w:t>
            </w:r>
          </w:p>
        </w:tc>
      </w:tr>
      <w:tr w:rsidR="004754CC" w:rsidRPr="00B90751" w:rsidTr="00A82A08">
        <w:tc>
          <w:tcPr>
            <w:tcW w:w="4428" w:type="dxa"/>
            <w:vAlign w:val="center"/>
          </w:tcPr>
          <w:p w:rsidR="004754CC" w:rsidRPr="00B90751" w:rsidRDefault="004754CC" w:rsidP="00A8068E">
            <w:pPr>
              <w:spacing w:line="440" w:lineRule="exact"/>
              <w:rPr>
                <w:rFonts w:eastAsiaTheme="minorEastAsia"/>
                <w:bCs/>
                <w:sz w:val="21"/>
                <w:szCs w:val="21"/>
              </w:rPr>
            </w:pPr>
            <w:r w:rsidRPr="00B90751">
              <w:rPr>
                <w:rFonts w:eastAsiaTheme="minorEastAsia"/>
                <w:bCs/>
                <w:sz w:val="21"/>
                <w:szCs w:val="21"/>
              </w:rPr>
              <w:t>第</w:t>
            </w:r>
            <w:r w:rsidR="00A8068E">
              <w:rPr>
                <w:rFonts w:eastAsiaTheme="minorEastAsia" w:hint="eastAsia"/>
                <w:bCs/>
                <w:sz w:val="21"/>
                <w:szCs w:val="21"/>
              </w:rPr>
              <w:t>六</w:t>
            </w:r>
            <w:r w:rsidRPr="00B90751">
              <w:rPr>
                <w:rFonts w:eastAsiaTheme="minorEastAsia"/>
                <w:bCs/>
                <w:sz w:val="21"/>
                <w:szCs w:val="21"/>
              </w:rPr>
              <w:t>章</w:t>
            </w:r>
            <w:r w:rsidRPr="00B90751">
              <w:rPr>
                <w:rFonts w:eastAsiaTheme="minorEastAsia"/>
                <w:bCs/>
                <w:sz w:val="21"/>
                <w:szCs w:val="21"/>
              </w:rPr>
              <w:t xml:space="preserve"> </w:t>
            </w:r>
            <w:r w:rsidRPr="00B90751">
              <w:rPr>
                <w:rFonts w:eastAsiaTheme="minorEastAsia"/>
                <w:bCs/>
                <w:sz w:val="21"/>
                <w:szCs w:val="21"/>
              </w:rPr>
              <w:t>全球卫星导航定位技术</w:t>
            </w:r>
          </w:p>
        </w:tc>
        <w:tc>
          <w:tcPr>
            <w:tcW w:w="1350" w:type="dxa"/>
            <w:vAlign w:val="center"/>
          </w:tcPr>
          <w:p w:rsidR="004754CC" w:rsidRPr="00B90751" w:rsidRDefault="00F7318B" w:rsidP="004754CC">
            <w:pPr>
              <w:spacing w:line="440" w:lineRule="exact"/>
              <w:jc w:val="center"/>
              <w:rPr>
                <w:rFonts w:eastAsiaTheme="minorEastAsia"/>
                <w:bCs/>
                <w:sz w:val="21"/>
                <w:szCs w:val="21"/>
              </w:rPr>
            </w:pPr>
            <w:r>
              <w:rPr>
                <w:rFonts w:eastAsiaTheme="minorEastAsia" w:hint="eastAsia"/>
                <w:bCs/>
                <w:sz w:val="21"/>
                <w:szCs w:val="21"/>
              </w:rPr>
              <w:t>4</w:t>
            </w:r>
          </w:p>
        </w:tc>
        <w:tc>
          <w:tcPr>
            <w:tcW w:w="1134" w:type="dxa"/>
            <w:vAlign w:val="center"/>
          </w:tcPr>
          <w:p w:rsidR="004754CC" w:rsidRPr="00B90751" w:rsidRDefault="00F7318B" w:rsidP="004754CC">
            <w:pPr>
              <w:spacing w:line="440" w:lineRule="exact"/>
              <w:jc w:val="center"/>
              <w:rPr>
                <w:rFonts w:eastAsiaTheme="minorEastAsia"/>
                <w:bCs/>
                <w:sz w:val="21"/>
                <w:szCs w:val="21"/>
              </w:rPr>
            </w:pPr>
            <w:r>
              <w:rPr>
                <w:rFonts w:eastAsiaTheme="minorEastAsia" w:hint="eastAsia"/>
                <w:bCs/>
                <w:sz w:val="21"/>
                <w:szCs w:val="21"/>
              </w:rPr>
              <w:t>0</w:t>
            </w:r>
          </w:p>
        </w:tc>
        <w:tc>
          <w:tcPr>
            <w:tcW w:w="1560" w:type="dxa"/>
            <w:vAlign w:val="center"/>
          </w:tcPr>
          <w:p w:rsidR="004754CC" w:rsidRPr="00B90751" w:rsidRDefault="004754CC" w:rsidP="004754CC">
            <w:pPr>
              <w:spacing w:line="440" w:lineRule="exact"/>
              <w:jc w:val="center"/>
              <w:rPr>
                <w:rFonts w:eastAsiaTheme="minorEastAsia"/>
                <w:bCs/>
                <w:sz w:val="21"/>
                <w:szCs w:val="21"/>
              </w:rPr>
            </w:pPr>
            <w:r w:rsidRPr="00B90751">
              <w:rPr>
                <w:rFonts w:eastAsiaTheme="minorEastAsia"/>
                <w:bCs/>
                <w:sz w:val="21"/>
                <w:szCs w:val="21"/>
              </w:rPr>
              <w:t>2</w:t>
            </w:r>
          </w:p>
        </w:tc>
      </w:tr>
      <w:tr w:rsidR="004754CC" w:rsidRPr="00B90751" w:rsidTr="00A82A08">
        <w:tc>
          <w:tcPr>
            <w:tcW w:w="4428" w:type="dxa"/>
            <w:vAlign w:val="center"/>
          </w:tcPr>
          <w:p w:rsidR="004754CC" w:rsidRPr="00B90751" w:rsidRDefault="004754CC" w:rsidP="00A8068E">
            <w:pPr>
              <w:spacing w:line="440" w:lineRule="exact"/>
              <w:rPr>
                <w:rFonts w:eastAsiaTheme="minorEastAsia"/>
                <w:bCs/>
                <w:sz w:val="21"/>
                <w:szCs w:val="21"/>
              </w:rPr>
            </w:pPr>
            <w:r w:rsidRPr="00B90751">
              <w:rPr>
                <w:rFonts w:eastAsiaTheme="minorEastAsia"/>
                <w:bCs/>
                <w:sz w:val="21"/>
                <w:szCs w:val="21"/>
              </w:rPr>
              <w:t>第</w:t>
            </w:r>
            <w:r w:rsidR="00A8068E">
              <w:rPr>
                <w:rFonts w:eastAsiaTheme="minorEastAsia" w:hint="eastAsia"/>
                <w:bCs/>
                <w:sz w:val="21"/>
                <w:szCs w:val="21"/>
              </w:rPr>
              <w:t>七</w:t>
            </w:r>
            <w:r w:rsidRPr="00B90751">
              <w:rPr>
                <w:rFonts w:eastAsiaTheme="minorEastAsia"/>
                <w:bCs/>
                <w:sz w:val="21"/>
                <w:szCs w:val="21"/>
              </w:rPr>
              <w:t>章</w:t>
            </w:r>
            <w:r w:rsidRPr="00B90751">
              <w:rPr>
                <w:rFonts w:eastAsiaTheme="minorEastAsia"/>
                <w:bCs/>
                <w:sz w:val="21"/>
                <w:szCs w:val="21"/>
              </w:rPr>
              <w:t xml:space="preserve"> </w:t>
            </w:r>
            <w:r w:rsidRPr="00B90751">
              <w:rPr>
                <w:rFonts w:eastAsiaTheme="minorEastAsia"/>
                <w:bCs/>
                <w:sz w:val="21"/>
                <w:szCs w:val="21"/>
              </w:rPr>
              <w:t>遥感科学与技术</w:t>
            </w:r>
          </w:p>
        </w:tc>
        <w:tc>
          <w:tcPr>
            <w:tcW w:w="1350" w:type="dxa"/>
            <w:vAlign w:val="center"/>
          </w:tcPr>
          <w:p w:rsidR="004754CC" w:rsidRPr="00B90751" w:rsidRDefault="004754CC" w:rsidP="004754CC">
            <w:pPr>
              <w:spacing w:line="440" w:lineRule="exact"/>
              <w:jc w:val="center"/>
              <w:rPr>
                <w:rFonts w:eastAsiaTheme="minorEastAsia"/>
                <w:bCs/>
                <w:sz w:val="21"/>
                <w:szCs w:val="21"/>
              </w:rPr>
            </w:pPr>
            <w:r w:rsidRPr="00B90751">
              <w:rPr>
                <w:rFonts w:eastAsiaTheme="minorEastAsia"/>
                <w:bCs/>
                <w:sz w:val="21"/>
                <w:szCs w:val="21"/>
              </w:rPr>
              <w:t>4</w:t>
            </w:r>
          </w:p>
        </w:tc>
        <w:tc>
          <w:tcPr>
            <w:tcW w:w="1134" w:type="dxa"/>
            <w:vAlign w:val="center"/>
          </w:tcPr>
          <w:p w:rsidR="004754CC" w:rsidRPr="00B90751" w:rsidRDefault="00F7318B" w:rsidP="004754CC">
            <w:pPr>
              <w:spacing w:line="440" w:lineRule="exact"/>
              <w:jc w:val="center"/>
              <w:rPr>
                <w:rFonts w:eastAsiaTheme="minorEastAsia"/>
                <w:bCs/>
                <w:sz w:val="21"/>
                <w:szCs w:val="21"/>
              </w:rPr>
            </w:pPr>
            <w:r>
              <w:rPr>
                <w:rFonts w:eastAsiaTheme="minorEastAsia" w:hint="eastAsia"/>
                <w:bCs/>
                <w:sz w:val="21"/>
                <w:szCs w:val="21"/>
              </w:rPr>
              <w:t>0</w:t>
            </w:r>
          </w:p>
        </w:tc>
        <w:tc>
          <w:tcPr>
            <w:tcW w:w="1560" w:type="dxa"/>
            <w:vAlign w:val="center"/>
          </w:tcPr>
          <w:p w:rsidR="004754CC" w:rsidRPr="00B90751" w:rsidRDefault="004754CC" w:rsidP="004754CC">
            <w:pPr>
              <w:spacing w:line="440" w:lineRule="exact"/>
              <w:jc w:val="center"/>
              <w:rPr>
                <w:rFonts w:eastAsiaTheme="minorEastAsia"/>
                <w:bCs/>
                <w:sz w:val="21"/>
                <w:szCs w:val="21"/>
              </w:rPr>
            </w:pPr>
            <w:r w:rsidRPr="00B90751">
              <w:rPr>
                <w:rFonts w:eastAsiaTheme="minorEastAsia"/>
                <w:bCs/>
                <w:sz w:val="21"/>
                <w:szCs w:val="21"/>
              </w:rPr>
              <w:t>4</w:t>
            </w:r>
          </w:p>
        </w:tc>
      </w:tr>
      <w:tr w:rsidR="004754CC" w:rsidRPr="00B90751" w:rsidTr="00A82A08">
        <w:tc>
          <w:tcPr>
            <w:tcW w:w="4428" w:type="dxa"/>
            <w:vAlign w:val="center"/>
          </w:tcPr>
          <w:p w:rsidR="004754CC" w:rsidRPr="00B90751" w:rsidRDefault="004754CC" w:rsidP="00A8068E">
            <w:pPr>
              <w:spacing w:line="440" w:lineRule="exact"/>
              <w:rPr>
                <w:rFonts w:eastAsiaTheme="minorEastAsia"/>
                <w:bCs/>
                <w:sz w:val="21"/>
                <w:szCs w:val="21"/>
              </w:rPr>
            </w:pPr>
            <w:r w:rsidRPr="00B90751">
              <w:rPr>
                <w:rFonts w:eastAsiaTheme="minorEastAsia"/>
                <w:bCs/>
                <w:sz w:val="21"/>
                <w:szCs w:val="21"/>
              </w:rPr>
              <w:t>第</w:t>
            </w:r>
            <w:r w:rsidR="00A8068E">
              <w:rPr>
                <w:rFonts w:eastAsiaTheme="minorEastAsia" w:hint="eastAsia"/>
                <w:bCs/>
                <w:sz w:val="21"/>
                <w:szCs w:val="21"/>
              </w:rPr>
              <w:t>八</w:t>
            </w:r>
            <w:r w:rsidRPr="00B90751">
              <w:rPr>
                <w:rFonts w:eastAsiaTheme="minorEastAsia"/>
                <w:bCs/>
                <w:sz w:val="21"/>
                <w:szCs w:val="21"/>
              </w:rPr>
              <w:t>章</w:t>
            </w:r>
            <w:r w:rsidRPr="00B90751">
              <w:rPr>
                <w:rFonts w:eastAsiaTheme="minorEastAsia"/>
                <w:bCs/>
                <w:sz w:val="21"/>
                <w:szCs w:val="21"/>
              </w:rPr>
              <w:t xml:space="preserve"> </w:t>
            </w:r>
            <w:r w:rsidRPr="00B90751">
              <w:rPr>
                <w:rFonts w:eastAsiaTheme="minorEastAsia"/>
                <w:bCs/>
                <w:sz w:val="21"/>
                <w:szCs w:val="21"/>
              </w:rPr>
              <w:t>地理信息系统</w:t>
            </w:r>
          </w:p>
        </w:tc>
        <w:tc>
          <w:tcPr>
            <w:tcW w:w="1350" w:type="dxa"/>
            <w:vAlign w:val="center"/>
          </w:tcPr>
          <w:p w:rsidR="004754CC" w:rsidRPr="00B90751" w:rsidRDefault="004754CC" w:rsidP="004754CC">
            <w:pPr>
              <w:spacing w:line="440" w:lineRule="exact"/>
              <w:jc w:val="center"/>
              <w:rPr>
                <w:rFonts w:eastAsiaTheme="minorEastAsia"/>
                <w:bCs/>
                <w:sz w:val="21"/>
                <w:szCs w:val="21"/>
              </w:rPr>
            </w:pPr>
            <w:r w:rsidRPr="00B90751">
              <w:rPr>
                <w:rFonts w:eastAsiaTheme="minorEastAsia"/>
                <w:bCs/>
                <w:sz w:val="21"/>
                <w:szCs w:val="21"/>
              </w:rPr>
              <w:t>4</w:t>
            </w:r>
          </w:p>
        </w:tc>
        <w:tc>
          <w:tcPr>
            <w:tcW w:w="1134" w:type="dxa"/>
            <w:vAlign w:val="center"/>
          </w:tcPr>
          <w:p w:rsidR="004754CC" w:rsidRPr="00B90751" w:rsidRDefault="00F7318B" w:rsidP="004754CC">
            <w:pPr>
              <w:spacing w:line="440" w:lineRule="exact"/>
              <w:jc w:val="center"/>
              <w:rPr>
                <w:rFonts w:eastAsiaTheme="minorEastAsia"/>
                <w:bCs/>
                <w:sz w:val="21"/>
                <w:szCs w:val="21"/>
              </w:rPr>
            </w:pPr>
            <w:r>
              <w:rPr>
                <w:rFonts w:eastAsiaTheme="minorEastAsia" w:hint="eastAsia"/>
                <w:bCs/>
                <w:sz w:val="21"/>
                <w:szCs w:val="21"/>
              </w:rPr>
              <w:t>0</w:t>
            </w:r>
          </w:p>
        </w:tc>
        <w:tc>
          <w:tcPr>
            <w:tcW w:w="1560" w:type="dxa"/>
            <w:vAlign w:val="center"/>
          </w:tcPr>
          <w:p w:rsidR="004754CC" w:rsidRPr="00B90751" w:rsidRDefault="004754CC" w:rsidP="004754CC">
            <w:pPr>
              <w:spacing w:line="440" w:lineRule="exact"/>
              <w:jc w:val="center"/>
              <w:rPr>
                <w:rFonts w:eastAsiaTheme="minorEastAsia"/>
                <w:bCs/>
                <w:sz w:val="21"/>
                <w:szCs w:val="21"/>
              </w:rPr>
            </w:pPr>
            <w:r w:rsidRPr="00B90751">
              <w:rPr>
                <w:rFonts w:eastAsiaTheme="minorEastAsia"/>
                <w:bCs/>
                <w:sz w:val="21"/>
                <w:szCs w:val="21"/>
              </w:rPr>
              <w:t>4</w:t>
            </w:r>
          </w:p>
        </w:tc>
      </w:tr>
      <w:tr w:rsidR="004754CC" w:rsidRPr="00B90751" w:rsidTr="00A82A08">
        <w:tc>
          <w:tcPr>
            <w:tcW w:w="4428" w:type="dxa"/>
            <w:vAlign w:val="center"/>
          </w:tcPr>
          <w:p w:rsidR="004754CC" w:rsidRPr="00B90751" w:rsidRDefault="004754CC" w:rsidP="00A8068E">
            <w:pPr>
              <w:spacing w:line="440" w:lineRule="exact"/>
              <w:rPr>
                <w:rFonts w:eastAsiaTheme="minorEastAsia"/>
                <w:bCs/>
                <w:sz w:val="21"/>
                <w:szCs w:val="21"/>
              </w:rPr>
            </w:pPr>
            <w:r w:rsidRPr="00B90751">
              <w:rPr>
                <w:rFonts w:eastAsiaTheme="minorEastAsia"/>
                <w:bCs/>
                <w:sz w:val="21"/>
                <w:szCs w:val="21"/>
              </w:rPr>
              <w:t>第</w:t>
            </w:r>
            <w:r w:rsidR="00A8068E">
              <w:rPr>
                <w:rFonts w:eastAsiaTheme="minorEastAsia" w:hint="eastAsia"/>
                <w:bCs/>
                <w:sz w:val="21"/>
                <w:szCs w:val="21"/>
              </w:rPr>
              <w:t>九</w:t>
            </w:r>
            <w:r w:rsidRPr="00B90751">
              <w:rPr>
                <w:rFonts w:eastAsiaTheme="minorEastAsia"/>
                <w:bCs/>
                <w:sz w:val="21"/>
                <w:szCs w:val="21"/>
              </w:rPr>
              <w:t>章</w:t>
            </w:r>
            <w:r w:rsidRPr="00B90751">
              <w:rPr>
                <w:rFonts w:eastAsiaTheme="minorEastAsia"/>
                <w:bCs/>
                <w:sz w:val="21"/>
                <w:szCs w:val="21"/>
              </w:rPr>
              <w:t xml:space="preserve"> </w:t>
            </w:r>
            <w:r w:rsidRPr="00B90751">
              <w:rPr>
                <w:rFonts w:eastAsiaTheme="minorEastAsia"/>
                <w:bCs/>
                <w:sz w:val="21"/>
                <w:szCs w:val="21"/>
              </w:rPr>
              <w:t>观测误差理论与测量平差</w:t>
            </w:r>
          </w:p>
        </w:tc>
        <w:tc>
          <w:tcPr>
            <w:tcW w:w="1350" w:type="dxa"/>
            <w:vAlign w:val="center"/>
          </w:tcPr>
          <w:p w:rsidR="004754CC" w:rsidRPr="00B90751" w:rsidRDefault="004754CC" w:rsidP="004754CC">
            <w:pPr>
              <w:spacing w:line="440" w:lineRule="exact"/>
              <w:jc w:val="center"/>
              <w:rPr>
                <w:rFonts w:eastAsiaTheme="minorEastAsia"/>
                <w:bCs/>
                <w:sz w:val="21"/>
                <w:szCs w:val="21"/>
              </w:rPr>
            </w:pPr>
            <w:r w:rsidRPr="00B90751">
              <w:rPr>
                <w:rFonts w:eastAsiaTheme="minorEastAsia"/>
                <w:bCs/>
                <w:sz w:val="21"/>
                <w:szCs w:val="21"/>
              </w:rPr>
              <w:t>2</w:t>
            </w:r>
          </w:p>
        </w:tc>
        <w:tc>
          <w:tcPr>
            <w:tcW w:w="1134" w:type="dxa"/>
            <w:vAlign w:val="center"/>
          </w:tcPr>
          <w:p w:rsidR="004754CC" w:rsidRPr="00B90751" w:rsidRDefault="00F7318B" w:rsidP="004754CC">
            <w:pPr>
              <w:spacing w:line="440" w:lineRule="exact"/>
              <w:jc w:val="center"/>
              <w:rPr>
                <w:rFonts w:eastAsiaTheme="minorEastAsia"/>
                <w:bCs/>
                <w:sz w:val="21"/>
                <w:szCs w:val="21"/>
              </w:rPr>
            </w:pPr>
            <w:r>
              <w:rPr>
                <w:rFonts w:eastAsiaTheme="minorEastAsia" w:hint="eastAsia"/>
                <w:bCs/>
                <w:sz w:val="21"/>
                <w:szCs w:val="21"/>
              </w:rPr>
              <w:t>0</w:t>
            </w:r>
          </w:p>
        </w:tc>
        <w:tc>
          <w:tcPr>
            <w:tcW w:w="1560" w:type="dxa"/>
            <w:vAlign w:val="center"/>
          </w:tcPr>
          <w:p w:rsidR="004754CC" w:rsidRPr="00B90751" w:rsidRDefault="004754CC" w:rsidP="004754CC">
            <w:pPr>
              <w:spacing w:line="440" w:lineRule="exact"/>
              <w:jc w:val="center"/>
              <w:rPr>
                <w:rFonts w:eastAsiaTheme="minorEastAsia"/>
                <w:bCs/>
                <w:sz w:val="21"/>
                <w:szCs w:val="21"/>
              </w:rPr>
            </w:pPr>
            <w:r w:rsidRPr="00B90751">
              <w:rPr>
                <w:rFonts w:eastAsiaTheme="minorEastAsia"/>
                <w:bCs/>
                <w:sz w:val="21"/>
                <w:szCs w:val="21"/>
              </w:rPr>
              <w:t>2</w:t>
            </w:r>
          </w:p>
        </w:tc>
      </w:tr>
      <w:tr w:rsidR="004754CC" w:rsidRPr="00B90751" w:rsidTr="00A82A08">
        <w:tc>
          <w:tcPr>
            <w:tcW w:w="4428" w:type="dxa"/>
            <w:vAlign w:val="center"/>
          </w:tcPr>
          <w:p w:rsidR="004754CC" w:rsidRPr="00B90751" w:rsidRDefault="004754CC" w:rsidP="004754CC">
            <w:pPr>
              <w:spacing w:line="440" w:lineRule="exact"/>
              <w:rPr>
                <w:rFonts w:eastAsiaTheme="minorEastAsia"/>
                <w:bCs/>
                <w:sz w:val="21"/>
                <w:szCs w:val="21"/>
              </w:rPr>
            </w:pPr>
            <w:r w:rsidRPr="00B90751">
              <w:rPr>
                <w:rFonts w:eastAsiaTheme="minorEastAsia"/>
                <w:bCs/>
                <w:sz w:val="21"/>
                <w:szCs w:val="21"/>
              </w:rPr>
              <w:t>第</w:t>
            </w:r>
            <w:r w:rsidR="00A8068E">
              <w:rPr>
                <w:rFonts w:eastAsiaTheme="minorEastAsia"/>
                <w:bCs/>
                <w:sz w:val="21"/>
                <w:szCs w:val="21"/>
              </w:rPr>
              <w:t>十</w:t>
            </w:r>
            <w:r w:rsidRPr="00B90751">
              <w:rPr>
                <w:rFonts w:eastAsiaTheme="minorEastAsia"/>
                <w:bCs/>
                <w:sz w:val="21"/>
                <w:szCs w:val="21"/>
              </w:rPr>
              <w:t>章</w:t>
            </w:r>
            <w:r w:rsidRPr="00B90751">
              <w:rPr>
                <w:rFonts w:eastAsiaTheme="minorEastAsia"/>
                <w:bCs/>
                <w:sz w:val="21"/>
                <w:szCs w:val="21"/>
              </w:rPr>
              <w:t xml:space="preserve"> </w:t>
            </w:r>
            <w:r w:rsidRPr="00B90751">
              <w:rPr>
                <w:rFonts w:eastAsiaTheme="minorEastAsia"/>
                <w:bCs/>
                <w:sz w:val="21"/>
                <w:szCs w:val="21"/>
              </w:rPr>
              <w:t>地球空间信息学与数字地球</w:t>
            </w:r>
          </w:p>
        </w:tc>
        <w:tc>
          <w:tcPr>
            <w:tcW w:w="1350" w:type="dxa"/>
            <w:vAlign w:val="center"/>
          </w:tcPr>
          <w:p w:rsidR="004754CC" w:rsidRPr="00B90751" w:rsidRDefault="004754CC" w:rsidP="004754CC">
            <w:pPr>
              <w:spacing w:line="440" w:lineRule="exact"/>
              <w:jc w:val="center"/>
              <w:rPr>
                <w:rFonts w:eastAsiaTheme="minorEastAsia"/>
                <w:bCs/>
                <w:sz w:val="21"/>
                <w:szCs w:val="21"/>
              </w:rPr>
            </w:pPr>
            <w:r w:rsidRPr="00B90751">
              <w:rPr>
                <w:rFonts w:eastAsiaTheme="minorEastAsia"/>
                <w:bCs/>
                <w:sz w:val="21"/>
                <w:szCs w:val="21"/>
              </w:rPr>
              <w:t>2</w:t>
            </w:r>
          </w:p>
        </w:tc>
        <w:tc>
          <w:tcPr>
            <w:tcW w:w="1134" w:type="dxa"/>
            <w:vAlign w:val="center"/>
          </w:tcPr>
          <w:p w:rsidR="004754CC" w:rsidRPr="00B90751" w:rsidRDefault="00F7318B" w:rsidP="004754CC">
            <w:pPr>
              <w:spacing w:line="440" w:lineRule="exact"/>
              <w:jc w:val="center"/>
              <w:rPr>
                <w:rFonts w:eastAsiaTheme="minorEastAsia"/>
                <w:bCs/>
                <w:sz w:val="21"/>
                <w:szCs w:val="21"/>
              </w:rPr>
            </w:pPr>
            <w:r>
              <w:rPr>
                <w:rFonts w:eastAsiaTheme="minorEastAsia" w:hint="eastAsia"/>
                <w:bCs/>
                <w:sz w:val="21"/>
                <w:szCs w:val="21"/>
              </w:rPr>
              <w:t>0</w:t>
            </w:r>
          </w:p>
        </w:tc>
        <w:tc>
          <w:tcPr>
            <w:tcW w:w="1560" w:type="dxa"/>
            <w:vAlign w:val="center"/>
          </w:tcPr>
          <w:p w:rsidR="004754CC" w:rsidRPr="00B90751" w:rsidRDefault="004754CC" w:rsidP="004754CC">
            <w:pPr>
              <w:spacing w:line="440" w:lineRule="exact"/>
              <w:jc w:val="center"/>
              <w:rPr>
                <w:rFonts w:eastAsiaTheme="minorEastAsia"/>
                <w:bCs/>
                <w:sz w:val="21"/>
                <w:szCs w:val="21"/>
              </w:rPr>
            </w:pPr>
            <w:r w:rsidRPr="00B90751">
              <w:rPr>
                <w:rFonts w:eastAsiaTheme="minorEastAsia"/>
                <w:bCs/>
                <w:sz w:val="21"/>
                <w:szCs w:val="21"/>
              </w:rPr>
              <w:t>2</w:t>
            </w:r>
          </w:p>
        </w:tc>
      </w:tr>
      <w:tr w:rsidR="004754CC" w:rsidRPr="00B90751" w:rsidTr="00A82A08">
        <w:tc>
          <w:tcPr>
            <w:tcW w:w="4428" w:type="dxa"/>
            <w:vAlign w:val="center"/>
          </w:tcPr>
          <w:p w:rsidR="004754CC" w:rsidRPr="00B90751" w:rsidRDefault="004754CC" w:rsidP="004754CC">
            <w:pPr>
              <w:spacing w:line="440" w:lineRule="exact"/>
              <w:rPr>
                <w:rFonts w:eastAsiaTheme="minorEastAsia"/>
                <w:bCs/>
                <w:sz w:val="21"/>
                <w:szCs w:val="21"/>
              </w:rPr>
            </w:pPr>
            <w:r w:rsidRPr="00B90751">
              <w:rPr>
                <w:rFonts w:eastAsiaTheme="minorEastAsia"/>
                <w:bCs/>
                <w:sz w:val="21"/>
                <w:szCs w:val="21"/>
              </w:rPr>
              <w:t>系统参观学习</w:t>
            </w:r>
          </w:p>
        </w:tc>
        <w:tc>
          <w:tcPr>
            <w:tcW w:w="1350" w:type="dxa"/>
            <w:vAlign w:val="center"/>
          </w:tcPr>
          <w:p w:rsidR="004754CC" w:rsidRPr="00B90751" w:rsidRDefault="004754CC" w:rsidP="004754CC">
            <w:pPr>
              <w:spacing w:line="440" w:lineRule="exact"/>
              <w:jc w:val="center"/>
              <w:rPr>
                <w:rFonts w:eastAsiaTheme="minorEastAsia"/>
                <w:bCs/>
                <w:sz w:val="21"/>
                <w:szCs w:val="21"/>
              </w:rPr>
            </w:pPr>
          </w:p>
        </w:tc>
        <w:tc>
          <w:tcPr>
            <w:tcW w:w="1134" w:type="dxa"/>
            <w:vAlign w:val="center"/>
          </w:tcPr>
          <w:p w:rsidR="004754CC" w:rsidRPr="00B90751" w:rsidRDefault="004754CC" w:rsidP="004754CC">
            <w:pPr>
              <w:spacing w:line="440" w:lineRule="exact"/>
              <w:jc w:val="center"/>
              <w:rPr>
                <w:rFonts w:eastAsiaTheme="minorEastAsia"/>
                <w:bCs/>
                <w:sz w:val="21"/>
                <w:szCs w:val="21"/>
              </w:rPr>
            </w:pPr>
            <w:r w:rsidRPr="00B90751">
              <w:rPr>
                <w:rFonts w:eastAsiaTheme="minorEastAsia"/>
                <w:bCs/>
                <w:sz w:val="21"/>
                <w:szCs w:val="21"/>
              </w:rPr>
              <w:t>2</w:t>
            </w:r>
          </w:p>
        </w:tc>
        <w:tc>
          <w:tcPr>
            <w:tcW w:w="1560" w:type="dxa"/>
            <w:vAlign w:val="center"/>
          </w:tcPr>
          <w:p w:rsidR="004754CC" w:rsidRPr="00B90751" w:rsidRDefault="004754CC" w:rsidP="004754CC">
            <w:pPr>
              <w:spacing w:line="440" w:lineRule="exact"/>
              <w:jc w:val="center"/>
              <w:rPr>
                <w:rFonts w:eastAsiaTheme="minorEastAsia"/>
                <w:bCs/>
                <w:sz w:val="21"/>
                <w:szCs w:val="21"/>
              </w:rPr>
            </w:pPr>
            <w:r w:rsidRPr="00B90751">
              <w:rPr>
                <w:rFonts w:eastAsiaTheme="minorEastAsia"/>
                <w:bCs/>
                <w:sz w:val="21"/>
                <w:szCs w:val="21"/>
              </w:rPr>
              <w:t>2</w:t>
            </w:r>
          </w:p>
        </w:tc>
      </w:tr>
      <w:tr w:rsidR="004754CC" w:rsidRPr="00B90751" w:rsidTr="00A82A08">
        <w:tc>
          <w:tcPr>
            <w:tcW w:w="4428" w:type="dxa"/>
            <w:vAlign w:val="center"/>
          </w:tcPr>
          <w:p w:rsidR="004754CC" w:rsidRPr="00B90751" w:rsidRDefault="004754CC" w:rsidP="004754CC">
            <w:pPr>
              <w:spacing w:line="440" w:lineRule="exact"/>
              <w:jc w:val="center"/>
              <w:rPr>
                <w:rFonts w:eastAsiaTheme="minorEastAsia"/>
                <w:bCs/>
                <w:sz w:val="21"/>
                <w:szCs w:val="21"/>
              </w:rPr>
            </w:pPr>
            <w:r w:rsidRPr="00B90751">
              <w:rPr>
                <w:rFonts w:eastAsiaTheme="minorEastAsia"/>
                <w:bCs/>
                <w:sz w:val="21"/>
                <w:szCs w:val="21"/>
              </w:rPr>
              <w:t>总计</w:t>
            </w:r>
          </w:p>
        </w:tc>
        <w:tc>
          <w:tcPr>
            <w:tcW w:w="1350" w:type="dxa"/>
            <w:vAlign w:val="center"/>
          </w:tcPr>
          <w:p w:rsidR="004754CC" w:rsidRPr="00B90751" w:rsidRDefault="004754CC" w:rsidP="00F7318B">
            <w:pPr>
              <w:spacing w:line="440" w:lineRule="exact"/>
              <w:jc w:val="center"/>
              <w:rPr>
                <w:rFonts w:eastAsiaTheme="minorEastAsia"/>
                <w:bCs/>
                <w:sz w:val="21"/>
                <w:szCs w:val="21"/>
              </w:rPr>
            </w:pPr>
            <w:r w:rsidRPr="00B90751">
              <w:rPr>
                <w:rFonts w:eastAsiaTheme="minorEastAsia"/>
                <w:bCs/>
                <w:sz w:val="21"/>
                <w:szCs w:val="21"/>
              </w:rPr>
              <w:t>3</w:t>
            </w:r>
            <w:r w:rsidR="00F7318B">
              <w:rPr>
                <w:rFonts w:eastAsiaTheme="minorEastAsia" w:hint="eastAsia"/>
                <w:bCs/>
                <w:sz w:val="21"/>
                <w:szCs w:val="21"/>
              </w:rPr>
              <w:t>6</w:t>
            </w:r>
          </w:p>
        </w:tc>
        <w:tc>
          <w:tcPr>
            <w:tcW w:w="1134" w:type="dxa"/>
            <w:vAlign w:val="center"/>
          </w:tcPr>
          <w:p w:rsidR="004754CC" w:rsidRPr="00B90751" w:rsidRDefault="004754CC" w:rsidP="004754CC">
            <w:pPr>
              <w:spacing w:line="440" w:lineRule="exact"/>
              <w:jc w:val="center"/>
              <w:rPr>
                <w:rFonts w:eastAsiaTheme="minorEastAsia"/>
                <w:bCs/>
                <w:sz w:val="21"/>
                <w:szCs w:val="21"/>
              </w:rPr>
            </w:pPr>
            <w:r w:rsidRPr="00B90751">
              <w:rPr>
                <w:rFonts w:eastAsiaTheme="minorEastAsia"/>
                <w:bCs/>
                <w:sz w:val="21"/>
                <w:szCs w:val="21"/>
              </w:rPr>
              <w:t>2</w:t>
            </w:r>
          </w:p>
        </w:tc>
        <w:tc>
          <w:tcPr>
            <w:tcW w:w="1560" w:type="dxa"/>
            <w:vAlign w:val="center"/>
          </w:tcPr>
          <w:p w:rsidR="004754CC" w:rsidRPr="00B90751" w:rsidRDefault="004754CC" w:rsidP="00F7318B">
            <w:pPr>
              <w:spacing w:line="440" w:lineRule="exact"/>
              <w:jc w:val="center"/>
              <w:rPr>
                <w:rFonts w:eastAsiaTheme="minorEastAsia"/>
                <w:bCs/>
                <w:sz w:val="21"/>
                <w:szCs w:val="21"/>
              </w:rPr>
            </w:pPr>
            <w:r w:rsidRPr="00B90751">
              <w:rPr>
                <w:rFonts w:eastAsiaTheme="minorEastAsia"/>
                <w:bCs/>
                <w:sz w:val="21"/>
                <w:szCs w:val="21"/>
              </w:rPr>
              <w:t>3</w:t>
            </w:r>
            <w:r w:rsidR="00F7318B">
              <w:rPr>
                <w:rFonts w:eastAsiaTheme="minorEastAsia" w:hint="eastAsia"/>
                <w:bCs/>
                <w:sz w:val="21"/>
                <w:szCs w:val="21"/>
              </w:rPr>
              <w:t>8</w:t>
            </w:r>
          </w:p>
        </w:tc>
      </w:tr>
    </w:tbl>
    <w:p w:rsidR="000C4D05" w:rsidRDefault="000C4D05" w:rsidP="004754CC">
      <w:pPr>
        <w:spacing w:line="440" w:lineRule="exact"/>
        <w:rPr>
          <w:rFonts w:ascii="Times New Roman" w:eastAsia="黑体" w:hAnsi="Times New Roman" w:cs="Times New Roman" w:hint="eastAsia"/>
          <w:sz w:val="30"/>
          <w:szCs w:val="30"/>
        </w:rPr>
      </w:pPr>
    </w:p>
    <w:p w:rsidR="004754CC" w:rsidRPr="004568CF" w:rsidRDefault="004754CC" w:rsidP="004754CC">
      <w:pPr>
        <w:spacing w:line="440" w:lineRule="exact"/>
        <w:rPr>
          <w:rFonts w:ascii="Times New Roman" w:eastAsia="黑体" w:hAnsi="Times New Roman" w:cs="Times New Roman"/>
          <w:sz w:val="30"/>
          <w:szCs w:val="30"/>
        </w:rPr>
      </w:pPr>
      <w:r w:rsidRPr="004568CF">
        <w:rPr>
          <w:rFonts w:ascii="Times New Roman" w:eastAsia="黑体" w:hAnsi="Times New Roman" w:cs="Times New Roman"/>
          <w:sz w:val="30"/>
          <w:szCs w:val="30"/>
        </w:rPr>
        <w:t>（二）</w:t>
      </w:r>
      <w:r w:rsidR="000C4D05">
        <w:rPr>
          <w:rFonts w:ascii="Times New Roman" w:eastAsia="黑体" w:hAnsi="Times New Roman" w:cs="Times New Roman" w:hint="eastAsia"/>
          <w:sz w:val="30"/>
          <w:szCs w:val="30"/>
        </w:rPr>
        <w:t>、课程</w:t>
      </w:r>
      <w:r w:rsidRPr="004568CF">
        <w:rPr>
          <w:rFonts w:ascii="Times New Roman" w:eastAsia="黑体" w:hAnsi="Times New Roman" w:cs="Times New Roman"/>
          <w:sz w:val="30"/>
          <w:szCs w:val="30"/>
        </w:rPr>
        <w:t>教学内容</w:t>
      </w:r>
      <w:r w:rsidR="000C4D05">
        <w:rPr>
          <w:rFonts w:ascii="Times New Roman" w:eastAsia="黑体" w:hAnsi="Times New Roman" w:cs="Times New Roman" w:hint="eastAsia"/>
          <w:sz w:val="30"/>
          <w:szCs w:val="30"/>
        </w:rPr>
        <w:t>要点</w:t>
      </w:r>
    </w:p>
    <w:p w:rsidR="004754CC" w:rsidRPr="000C4D05" w:rsidRDefault="000C4D05" w:rsidP="000C4D05">
      <w:pPr>
        <w:spacing w:line="440" w:lineRule="exact"/>
        <w:ind w:firstLineChars="147" w:firstLine="412"/>
        <w:rPr>
          <w:rFonts w:ascii="Times New Roman" w:eastAsia="黑体" w:hAnsi="Times New Roman" w:cs="Times New Roman"/>
          <w:sz w:val="28"/>
          <w:szCs w:val="28"/>
        </w:rPr>
      </w:pPr>
      <w:r w:rsidRPr="000C4D05">
        <w:rPr>
          <w:rFonts w:ascii="Times New Roman" w:eastAsia="黑体" w:hAnsi="Times New Roman" w:cs="Times New Roman" w:hint="eastAsia"/>
          <w:sz w:val="28"/>
          <w:szCs w:val="28"/>
        </w:rPr>
        <w:t>1</w:t>
      </w:r>
      <w:r w:rsidRPr="000C4D05">
        <w:rPr>
          <w:rFonts w:ascii="Times New Roman" w:eastAsia="黑体" w:hAnsi="Times New Roman" w:cs="Times New Roman" w:hint="eastAsia"/>
          <w:sz w:val="28"/>
          <w:szCs w:val="28"/>
        </w:rPr>
        <w:t>、</w:t>
      </w:r>
      <w:r w:rsidR="004754CC" w:rsidRPr="000C4D05">
        <w:rPr>
          <w:rFonts w:ascii="Times New Roman" w:eastAsia="黑体" w:hAnsi="Times New Roman" w:cs="Times New Roman"/>
          <w:sz w:val="28"/>
          <w:szCs w:val="28"/>
        </w:rPr>
        <w:t>第一章</w:t>
      </w:r>
      <w:r w:rsidR="004754CC" w:rsidRPr="000C4D05">
        <w:rPr>
          <w:rFonts w:ascii="Times New Roman" w:eastAsia="黑体" w:hAnsi="Times New Roman" w:cs="Times New Roman"/>
          <w:sz w:val="28"/>
          <w:szCs w:val="28"/>
        </w:rPr>
        <w:t xml:space="preserve"> </w:t>
      </w:r>
      <w:r w:rsidR="004754CC" w:rsidRPr="000C4D05">
        <w:rPr>
          <w:rFonts w:ascii="Times New Roman" w:eastAsia="黑体" w:hAnsi="Times New Roman" w:cs="Times New Roman"/>
          <w:sz w:val="28"/>
          <w:szCs w:val="28"/>
        </w:rPr>
        <w:t>总论</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第一节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测绘学的基本概念与研究内容</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第二节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测绘学的历史发展</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第三节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测绘学的学科分类</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第四节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测绘学的现代发展</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第五节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测绘学的科学地位和作用</w:t>
      </w:r>
    </w:p>
    <w:p w:rsidR="009C6ED1" w:rsidRPr="004568CF" w:rsidRDefault="009C6ED1" w:rsidP="009C6ED1">
      <w:pPr>
        <w:spacing w:line="440" w:lineRule="exact"/>
        <w:ind w:firstLineChars="192" w:firstLine="461"/>
        <w:rPr>
          <w:rFonts w:ascii="Times New Roman" w:eastAsia="宋体" w:hAnsi="Times New Roman" w:cs="Times New Roman"/>
          <w:sz w:val="24"/>
          <w:szCs w:val="24"/>
        </w:rPr>
      </w:pPr>
      <w:r w:rsidRPr="009C6ED1">
        <w:rPr>
          <w:rFonts w:ascii="Times New Roman" w:eastAsia="宋体" w:hAnsi="Times New Roman" w:cs="Times New Roman" w:hint="eastAsia"/>
          <w:sz w:val="24"/>
          <w:szCs w:val="24"/>
        </w:rPr>
        <w:t>要</w:t>
      </w:r>
      <w:r>
        <w:rPr>
          <w:rFonts w:ascii="Times New Roman" w:eastAsia="宋体" w:hAnsi="Times New Roman" w:cs="Times New Roman" w:hint="eastAsia"/>
          <w:sz w:val="24"/>
          <w:szCs w:val="24"/>
        </w:rPr>
        <w:t>点</w:t>
      </w:r>
      <w:r w:rsidRPr="009C6ED1">
        <w:rPr>
          <w:rFonts w:ascii="Times New Roman" w:eastAsia="宋体" w:hAnsi="Times New Roman" w:cs="Times New Roman" w:hint="eastAsia"/>
          <w:sz w:val="24"/>
          <w:szCs w:val="24"/>
        </w:rPr>
        <w:t>：</w:t>
      </w:r>
      <w:r w:rsidRPr="004568CF">
        <w:rPr>
          <w:rFonts w:ascii="Times New Roman" w:eastAsia="宋体" w:hAnsi="Times New Roman" w:cs="Times New Roman"/>
          <w:sz w:val="24"/>
          <w:szCs w:val="24"/>
        </w:rPr>
        <w:t>测绘学的基本概念、现代概念和内涵</w:t>
      </w:r>
      <w:r>
        <w:rPr>
          <w:rFonts w:ascii="Times New Roman" w:eastAsia="宋体" w:hAnsi="Times New Roman" w:cs="Times New Roman" w:hint="eastAsia"/>
          <w:sz w:val="24"/>
          <w:szCs w:val="24"/>
        </w:rPr>
        <w:t>、</w:t>
      </w:r>
      <w:r w:rsidRPr="004568CF">
        <w:rPr>
          <w:rFonts w:ascii="Times New Roman" w:eastAsia="宋体" w:hAnsi="Times New Roman" w:cs="Times New Roman"/>
          <w:sz w:val="24"/>
          <w:szCs w:val="24"/>
        </w:rPr>
        <w:t>研究内容、学科分类。</w:t>
      </w:r>
    </w:p>
    <w:p w:rsidR="004754CC" w:rsidRPr="00B55D9B" w:rsidRDefault="00B55D9B" w:rsidP="00B55D9B">
      <w:pPr>
        <w:spacing w:line="440" w:lineRule="exact"/>
        <w:ind w:firstLineChars="147" w:firstLine="412"/>
        <w:rPr>
          <w:rFonts w:ascii="Times New Roman" w:eastAsia="黑体" w:hAnsi="Times New Roman" w:cs="Times New Roman"/>
          <w:sz w:val="28"/>
          <w:szCs w:val="28"/>
        </w:rPr>
      </w:pPr>
      <w:r w:rsidRPr="00B55D9B">
        <w:rPr>
          <w:rFonts w:ascii="Times New Roman" w:eastAsia="黑体" w:hAnsi="Times New Roman" w:cs="Times New Roman" w:hint="eastAsia"/>
          <w:sz w:val="28"/>
          <w:szCs w:val="28"/>
        </w:rPr>
        <w:t>2</w:t>
      </w:r>
      <w:r w:rsidRPr="00B55D9B">
        <w:rPr>
          <w:rFonts w:ascii="Times New Roman" w:eastAsia="黑体" w:hAnsi="Times New Roman" w:cs="Times New Roman" w:hint="eastAsia"/>
          <w:sz w:val="28"/>
          <w:szCs w:val="28"/>
        </w:rPr>
        <w:t>、</w:t>
      </w:r>
      <w:r w:rsidR="004754CC" w:rsidRPr="00B55D9B">
        <w:rPr>
          <w:rFonts w:ascii="Times New Roman" w:eastAsia="黑体" w:hAnsi="Times New Roman" w:cs="Times New Roman"/>
          <w:sz w:val="28"/>
          <w:szCs w:val="28"/>
        </w:rPr>
        <w:t>第二章</w:t>
      </w:r>
      <w:r w:rsidR="004754CC" w:rsidRPr="00B55D9B">
        <w:rPr>
          <w:rFonts w:ascii="Times New Roman" w:eastAsia="黑体" w:hAnsi="Times New Roman" w:cs="Times New Roman"/>
          <w:sz w:val="28"/>
          <w:szCs w:val="28"/>
        </w:rPr>
        <w:t xml:space="preserve">  </w:t>
      </w:r>
      <w:r w:rsidR="004754CC" w:rsidRPr="00B55D9B">
        <w:rPr>
          <w:rFonts w:ascii="Times New Roman" w:eastAsia="黑体" w:hAnsi="Times New Roman" w:cs="Times New Roman"/>
          <w:sz w:val="28"/>
          <w:szCs w:val="28"/>
        </w:rPr>
        <w:t>大地测量学</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第一节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概述</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第二节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大地测量系统与大地测量参考框架</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第三节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实用大地测量学</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lastRenderedPageBreak/>
        <w:t>第四节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椭球面大地测量学</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第五节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物理大地测量学</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第六节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卫星大地测量学</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第七节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大地测量的时间基准</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第八节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我国近五十年大地测量的进展</w:t>
      </w:r>
    </w:p>
    <w:p w:rsidR="00B55D9B" w:rsidRPr="004568CF" w:rsidRDefault="00B55D9B" w:rsidP="00B55D9B">
      <w:pPr>
        <w:spacing w:line="440" w:lineRule="exact"/>
        <w:ind w:firstLineChars="192" w:firstLine="463"/>
        <w:rPr>
          <w:rFonts w:ascii="Times New Roman" w:eastAsia="宋体" w:hAnsi="Times New Roman" w:cs="Times New Roman"/>
          <w:sz w:val="24"/>
          <w:szCs w:val="24"/>
        </w:rPr>
      </w:pPr>
      <w:r>
        <w:rPr>
          <w:rFonts w:ascii="Times New Roman" w:eastAsia="宋体" w:hAnsi="Times New Roman" w:cs="Times New Roman" w:hint="eastAsia"/>
          <w:b/>
          <w:bCs/>
          <w:sz w:val="24"/>
          <w:szCs w:val="24"/>
        </w:rPr>
        <w:t>要点：</w:t>
      </w:r>
      <w:r w:rsidRPr="004568CF">
        <w:rPr>
          <w:rFonts w:ascii="Times New Roman" w:eastAsia="宋体" w:hAnsi="Times New Roman" w:cs="Times New Roman"/>
          <w:sz w:val="24"/>
          <w:szCs w:val="24"/>
        </w:rPr>
        <w:t>大地测量学的概念，大地测量学的基本任务和作用，大地测量学的分支学科及它们的任务和方法。</w:t>
      </w:r>
    </w:p>
    <w:p w:rsidR="004754CC" w:rsidRPr="00B55D9B" w:rsidRDefault="00B55D9B" w:rsidP="00B55D9B">
      <w:pPr>
        <w:spacing w:line="440" w:lineRule="exact"/>
        <w:ind w:firstLineChars="147" w:firstLine="412"/>
        <w:rPr>
          <w:rFonts w:ascii="Times New Roman" w:eastAsia="黑体" w:hAnsi="Times New Roman" w:cs="Times New Roman"/>
          <w:sz w:val="28"/>
          <w:szCs w:val="28"/>
        </w:rPr>
      </w:pPr>
      <w:r w:rsidRPr="00B55D9B">
        <w:rPr>
          <w:rFonts w:ascii="Times New Roman" w:eastAsia="黑体" w:hAnsi="Times New Roman" w:cs="Times New Roman" w:hint="eastAsia"/>
          <w:sz w:val="28"/>
          <w:szCs w:val="28"/>
        </w:rPr>
        <w:t>3</w:t>
      </w:r>
      <w:r w:rsidRPr="00B55D9B">
        <w:rPr>
          <w:rFonts w:ascii="Times New Roman" w:eastAsia="黑体" w:hAnsi="Times New Roman" w:cs="Times New Roman" w:hint="eastAsia"/>
          <w:sz w:val="28"/>
          <w:szCs w:val="28"/>
        </w:rPr>
        <w:t>、</w:t>
      </w:r>
      <w:r w:rsidR="004754CC" w:rsidRPr="00B55D9B">
        <w:rPr>
          <w:rFonts w:ascii="Times New Roman" w:eastAsia="黑体" w:hAnsi="Times New Roman" w:cs="Times New Roman"/>
          <w:sz w:val="28"/>
          <w:szCs w:val="28"/>
        </w:rPr>
        <w:t>第三章</w:t>
      </w:r>
      <w:r w:rsidR="004754CC" w:rsidRPr="00B55D9B">
        <w:rPr>
          <w:rFonts w:ascii="Times New Roman" w:eastAsia="黑体" w:hAnsi="Times New Roman" w:cs="Times New Roman"/>
          <w:sz w:val="28"/>
          <w:szCs w:val="28"/>
        </w:rPr>
        <w:t xml:space="preserve">  </w:t>
      </w:r>
      <w:r w:rsidR="004754CC" w:rsidRPr="00B55D9B">
        <w:rPr>
          <w:rFonts w:ascii="Times New Roman" w:eastAsia="黑体" w:hAnsi="Times New Roman" w:cs="Times New Roman"/>
          <w:sz w:val="28"/>
          <w:szCs w:val="28"/>
        </w:rPr>
        <w:t>摄影测量学</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第一节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概述</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第二节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摄影测量的一些基本原理</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第三节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恢复（确定）影像方位元素的方法</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第四节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数字摄影测量与影像匹配</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第五节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摄影测量的应用</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第六节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数字摄影测量与计算机视觉</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第七节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数字摄影测量的发展与展望</w:t>
      </w:r>
    </w:p>
    <w:p w:rsidR="00B55D9B" w:rsidRPr="004568CF" w:rsidRDefault="00B55D9B" w:rsidP="00B55D9B">
      <w:pPr>
        <w:spacing w:line="440" w:lineRule="exact"/>
        <w:ind w:firstLineChars="192" w:firstLine="463"/>
        <w:rPr>
          <w:rFonts w:ascii="Times New Roman" w:eastAsia="宋体" w:hAnsi="Times New Roman" w:cs="Times New Roman"/>
          <w:sz w:val="24"/>
          <w:szCs w:val="24"/>
        </w:rPr>
      </w:pPr>
      <w:r>
        <w:rPr>
          <w:rFonts w:ascii="Times New Roman" w:eastAsia="宋体" w:hAnsi="Times New Roman" w:cs="Times New Roman" w:hint="eastAsia"/>
          <w:b/>
          <w:bCs/>
          <w:sz w:val="24"/>
          <w:szCs w:val="24"/>
        </w:rPr>
        <w:t>要点：</w:t>
      </w:r>
      <w:r w:rsidRPr="004568CF">
        <w:rPr>
          <w:rFonts w:ascii="Times New Roman" w:eastAsia="宋体" w:hAnsi="Times New Roman" w:cs="Times New Roman"/>
          <w:sz w:val="24"/>
          <w:szCs w:val="24"/>
        </w:rPr>
        <w:t>摄影测量的概念、分类和基本原理，数字摄影测量。</w:t>
      </w:r>
    </w:p>
    <w:p w:rsidR="004754CC" w:rsidRPr="00B55D9B" w:rsidRDefault="00B55D9B" w:rsidP="00B55D9B">
      <w:pPr>
        <w:spacing w:line="440" w:lineRule="exact"/>
        <w:ind w:firstLineChars="147" w:firstLine="412"/>
        <w:rPr>
          <w:rFonts w:ascii="Times New Roman" w:eastAsia="黑体" w:hAnsi="Times New Roman" w:cs="Times New Roman"/>
          <w:sz w:val="28"/>
          <w:szCs w:val="28"/>
        </w:rPr>
      </w:pPr>
      <w:r>
        <w:rPr>
          <w:rFonts w:ascii="Times New Roman" w:eastAsia="黑体" w:hAnsi="Times New Roman" w:cs="Times New Roman" w:hint="eastAsia"/>
          <w:sz w:val="28"/>
          <w:szCs w:val="28"/>
        </w:rPr>
        <w:t>4</w:t>
      </w:r>
      <w:r>
        <w:rPr>
          <w:rFonts w:ascii="Times New Roman" w:eastAsia="黑体" w:hAnsi="Times New Roman" w:cs="Times New Roman" w:hint="eastAsia"/>
          <w:sz w:val="28"/>
          <w:szCs w:val="28"/>
        </w:rPr>
        <w:t>、</w:t>
      </w:r>
      <w:r w:rsidR="004754CC" w:rsidRPr="00B55D9B">
        <w:rPr>
          <w:rFonts w:ascii="Times New Roman" w:eastAsia="黑体" w:hAnsi="Times New Roman" w:cs="Times New Roman"/>
          <w:sz w:val="28"/>
          <w:szCs w:val="28"/>
        </w:rPr>
        <w:t>第四章</w:t>
      </w:r>
      <w:r w:rsidR="004754CC" w:rsidRPr="00B55D9B">
        <w:rPr>
          <w:rFonts w:ascii="Times New Roman" w:eastAsia="黑体" w:hAnsi="Times New Roman" w:cs="Times New Roman"/>
          <w:sz w:val="28"/>
          <w:szCs w:val="28"/>
        </w:rPr>
        <w:t xml:space="preserve">  </w:t>
      </w:r>
      <w:r w:rsidR="004754CC" w:rsidRPr="00B55D9B">
        <w:rPr>
          <w:rFonts w:ascii="Times New Roman" w:eastAsia="黑体" w:hAnsi="Times New Roman" w:cs="Times New Roman"/>
          <w:sz w:val="28"/>
          <w:szCs w:val="28"/>
        </w:rPr>
        <w:t>地图制图学</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第一节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地图的基本概念</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第二节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地图的数学基础</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第三节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地图语言</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第四节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普通地图编制</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第五节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专题地图编制</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第六节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卫星影像地图编制</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第七节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地图集编制</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第八节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电子地图</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第九节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空间信息可视化</w:t>
      </w:r>
    </w:p>
    <w:p w:rsidR="004754CC" w:rsidRPr="004568CF" w:rsidRDefault="004754CC" w:rsidP="00B55D9B">
      <w:pPr>
        <w:spacing w:line="360" w:lineRule="exact"/>
        <w:ind w:firstLine="435"/>
        <w:rPr>
          <w:rFonts w:ascii="Times New Roman" w:eastAsia="宋体" w:hAnsi="Times New Roman" w:cs="Times New Roman"/>
          <w:sz w:val="24"/>
          <w:szCs w:val="24"/>
        </w:rPr>
      </w:pPr>
      <w:r w:rsidRPr="004568CF">
        <w:rPr>
          <w:rFonts w:ascii="Times New Roman" w:eastAsia="宋体" w:hAnsi="Times New Roman" w:cs="Times New Roman"/>
          <w:sz w:val="24"/>
          <w:szCs w:val="24"/>
        </w:rPr>
        <w:t>第十节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地图的应用</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第十一节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地图制图学的发展趋势</w:t>
      </w:r>
    </w:p>
    <w:p w:rsidR="00B55D9B" w:rsidRPr="004568CF" w:rsidRDefault="00B55D9B" w:rsidP="00B55D9B">
      <w:pPr>
        <w:spacing w:line="440" w:lineRule="exact"/>
        <w:ind w:firstLineChars="192" w:firstLine="463"/>
        <w:rPr>
          <w:rFonts w:ascii="Times New Roman" w:eastAsia="宋体" w:hAnsi="Times New Roman" w:cs="Times New Roman"/>
          <w:sz w:val="24"/>
          <w:szCs w:val="24"/>
        </w:rPr>
      </w:pPr>
      <w:r>
        <w:rPr>
          <w:rFonts w:ascii="Times New Roman" w:eastAsia="宋体" w:hAnsi="Times New Roman" w:cs="Times New Roman" w:hint="eastAsia"/>
          <w:b/>
          <w:bCs/>
          <w:sz w:val="24"/>
          <w:szCs w:val="24"/>
        </w:rPr>
        <w:t>要点：</w:t>
      </w:r>
      <w:r w:rsidRPr="004568CF">
        <w:rPr>
          <w:rFonts w:ascii="Times New Roman" w:eastAsia="宋体" w:hAnsi="Times New Roman" w:cs="Times New Roman"/>
          <w:sz w:val="24"/>
          <w:szCs w:val="24"/>
        </w:rPr>
        <w:t>地图的特性、内容和分类，地图的编制过程和地图的应用。</w:t>
      </w:r>
    </w:p>
    <w:p w:rsidR="004754CC" w:rsidRPr="00B55D9B" w:rsidRDefault="00B55D9B" w:rsidP="00B55D9B">
      <w:pPr>
        <w:spacing w:line="440" w:lineRule="exact"/>
        <w:ind w:firstLineChars="147" w:firstLine="412"/>
        <w:rPr>
          <w:rFonts w:ascii="Times New Roman" w:eastAsia="黑体" w:hAnsi="Times New Roman" w:cs="Times New Roman"/>
          <w:sz w:val="28"/>
          <w:szCs w:val="28"/>
        </w:rPr>
      </w:pPr>
      <w:r>
        <w:rPr>
          <w:rFonts w:ascii="Times New Roman" w:eastAsia="黑体" w:hAnsi="Times New Roman" w:cs="Times New Roman" w:hint="eastAsia"/>
          <w:sz w:val="28"/>
          <w:szCs w:val="28"/>
        </w:rPr>
        <w:t>5</w:t>
      </w:r>
      <w:r>
        <w:rPr>
          <w:rFonts w:ascii="Times New Roman" w:eastAsia="黑体" w:hAnsi="Times New Roman" w:cs="Times New Roman" w:hint="eastAsia"/>
          <w:sz w:val="28"/>
          <w:szCs w:val="28"/>
        </w:rPr>
        <w:t>、</w:t>
      </w:r>
      <w:r w:rsidR="004754CC" w:rsidRPr="00B55D9B">
        <w:rPr>
          <w:rFonts w:ascii="Times New Roman" w:eastAsia="黑体" w:hAnsi="Times New Roman" w:cs="Times New Roman"/>
          <w:sz w:val="28"/>
          <w:szCs w:val="28"/>
        </w:rPr>
        <w:t>第五章</w:t>
      </w:r>
      <w:r w:rsidR="004754CC" w:rsidRPr="00B55D9B">
        <w:rPr>
          <w:rFonts w:ascii="Times New Roman" w:eastAsia="黑体" w:hAnsi="Times New Roman" w:cs="Times New Roman"/>
          <w:sz w:val="28"/>
          <w:szCs w:val="28"/>
        </w:rPr>
        <w:t xml:space="preserve">  </w:t>
      </w:r>
      <w:r w:rsidR="004754CC" w:rsidRPr="00B55D9B">
        <w:rPr>
          <w:rFonts w:ascii="Times New Roman" w:eastAsia="黑体" w:hAnsi="Times New Roman" w:cs="Times New Roman"/>
          <w:sz w:val="28"/>
          <w:szCs w:val="28"/>
        </w:rPr>
        <w:t>工程测量学</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第一节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概述</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lastRenderedPageBreak/>
        <w:t>第二节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工程建设各阶段的测量工作</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第三节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工程测量的仪器和方法</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第四节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工程控制网的布设</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第五节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施工放样与设备安装测量</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第六节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工程变形监测分析与预报</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第七节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不动产测绘</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第八节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工程测量学的发展展望</w:t>
      </w:r>
    </w:p>
    <w:p w:rsidR="00B55D9B" w:rsidRPr="004568CF" w:rsidRDefault="00B55D9B" w:rsidP="00B55D9B">
      <w:pPr>
        <w:spacing w:line="440" w:lineRule="exact"/>
        <w:ind w:firstLineChars="192" w:firstLine="463"/>
        <w:rPr>
          <w:rFonts w:ascii="Times New Roman" w:eastAsia="宋体" w:hAnsi="Times New Roman" w:cs="Times New Roman"/>
          <w:sz w:val="24"/>
          <w:szCs w:val="24"/>
        </w:rPr>
      </w:pPr>
      <w:r>
        <w:rPr>
          <w:rFonts w:ascii="Times New Roman" w:eastAsia="宋体" w:hAnsi="Times New Roman" w:cs="Times New Roman" w:hint="eastAsia"/>
          <w:b/>
          <w:bCs/>
          <w:sz w:val="24"/>
          <w:szCs w:val="24"/>
        </w:rPr>
        <w:t>要点：</w:t>
      </w:r>
      <w:r w:rsidRPr="004568CF">
        <w:rPr>
          <w:rFonts w:ascii="Times New Roman" w:eastAsia="宋体" w:hAnsi="Times New Roman" w:cs="Times New Roman"/>
          <w:sz w:val="24"/>
          <w:szCs w:val="24"/>
        </w:rPr>
        <w:t>工程测量的概念，工程测量的仪器和方法，工程测量的现代发展以及在工程建设中的作用。</w:t>
      </w:r>
    </w:p>
    <w:p w:rsidR="004754CC" w:rsidRPr="00B55D9B" w:rsidRDefault="00B55D9B" w:rsidP="00B55D9B">
      <w:pPr>
        <w:spacing w:line="440" w:lineRule="exact"/>
        <w:ind w:firstLineChars="147" w:firstLine="412"/>
        <w:rPr>
          <w:rFonts w:ascii="Times New Roman" w:eastAsia="黑体" w:hAnsi="Times New Roman" w:cs="Times New Roman"/>
          <w:sz w:val="28"/>
          <w:szCs w:val="28"/>
        </w:rPr>
      </w:pPr>
      <w:r w:rsidRPr="00B55D9B">
        <w:rPr>
          <w:rFonts w:ascii="Times New Roman" w:eastAsia="黑体" w:hAnsi="Times New Roman" w:cs="Times New Roman" w:hint="eastAsia"/>
          <w:sz w:val="28"/>
          <w:szCs w:val="28"/>
        </w:rPr>
        <w:t>6</w:t>
      </w:r>
      <w:r w:rsidRPr="00B55D9B">
        <w:rPr>
          <w:rFonts w:ascii="Times New Roman" w:eastAsia="黑体" w:hAnsi="Times New Roman" w:cs="Times New Roman" w:hint="eastAsia"/>
          <w:sz w:val="28"/>
          <w:szCs w:val="28"/>
        </w:rPr>
        <w:t>、</w:t>
      </w:r>
      <w:r w:rsidR="004754CC" w:rsidRPr="00B55D9B">
        <w:rPr>
          <w:rFonts w:ascii="Times New Roman" w:eastAsia="黑体" w:hAnsi="Times New Roman" w:cs="Times New Roman"/>
          <w:sz w:val="28"/>
          <w:szCs w:val="28"/>
        </w:rPr>
        <w:t>第</w:t>
      </w:r>
      <w:r>
        <w:rPr>
          <w:rFonts w:ascii="Times New Roman" w:eastAsia="黑体" w:hAnsi="Times New Roman" w:cs="Times New Roman" w:hint="eastAsia"/>
          <w:sz w:val="28"/>
          <w:szCs w:val="28"/>
        </w:rPr>
        <w:t>六</w:t>
      </w:r>
      <w:r w:rsidR="004754CC" w:rsidRPr="00B55D9B">
        <w:rPr>
          <w:rFonts w:ascii="Times New Roman" w:eastAsia="黑体" w:hAnsi="Times New Roman" w:cs="Times New Roman"/>
          <w:sz w:val="28"/>
          <w:szCs w:val="28"/>
        </w:rPr>
        <w:t>章</w:t>
      </w:r>
      <w:r w:rsidR="004754CC" w:rsidRPr="00B55D9B">
        <w:rPr>
          <w:rFonts w:ascii="Times New Roman" w:eastAsia="黑体" w:hAnsi="Times New Roman" w:cs="Times New Roman"/>
          <w:sz w:val="28"/>
          <w:szCs w:val="28"/>
        </w:rPr>
        <w:t xml:space="preserve">  </w:t>
      </w:r>
      <w:r w:rsidR="004754CC" w:rsidRPr="00B55D9B">
        <w:rPr>
          <w:rFonts w:ascii="Times New Roman" w:eastAsia="黑体" w:hAnsi="Times New Roman" w:cs="Times New Roman"/>
          <w:sz w:val="28"/>
          <w:szCs w:val="28"/>
        </w:rPr>
        <w:t>全球卫星导航定位技术</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第一节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概述</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第二节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全球卫星导航定位系统的工作原理和使用方法</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第三节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全球卫星导航定位系统的应用</w:t>
      </w:r>
    </w:p>
    <w:p w:rsidR="00B55D9B" w:rsidRPr="004568CF" w:rsidRDefault="00B55D9B" w:rsidP="00B55D9B">
      <w:pPr>
        <w:spacing w:line="440" w:lineRule="exact"/>
        <w:ind w:firstLineChars="192" w:firstLine="463"/>
        <w:rPr>
          <w:rFonts w:ascii="Times New Roman" w:eastAsia="宋体" w:hAnsi="Times New Roman" w:cs="Times New Roman"/>
          <w:sz w:val="24"/>
          <w:szCs w:val="24"/>
        </w:rPr>
      </w:pPr>
      <w:r>
        <w:rPr>
          <w:rFonts w:ascii="Times New Roman" w:eastAsia="宋体" w:hAnsi="Times New Roman" w:cs="Times New Roman" w:hint="eastAsia"/>
          <w:b/>
          <w:bCs/>
          <w:sz w:val="24"/>
          <w:szCs w:val="24"/>
        </w:rPr>
        <w:t>要点：</w:t>
      </w:r>
      <w:r w:rsidRPr="004568CF">
        <w:rPr>
          <w:rFonts w:ascii="Times New Roman" w:eastAsia="宋体" w:hAnsi="Times New Roman" w:cs="Times New Roman"/>
          <w:sz w:val="24"/>
          <w:szCs w:val="24"/>
        </w:rPr>
        <w:t>定位与导航的概念，几种定位导航系统的工作原理及</w:t>
      </w:r>
      <w:r w:rsidRPr="004568CF">
        <w:rPr>
          <w:rFonts w:ascii="Times New Roman" w:eastAsia="宋体" w:hAnsi="Times New Roman" w:cs="Times New Roman"/>
          <w:sz w:val="24"/>
          <w:szCs w:val="24"/>
        </w:rPr>
        <w:t>GPS</w:t>
      </w:r>
      <w:r w:rsidRPr="004568CF">
        <w:rPr>
          <w:rFonts w:ascii="Times New Roman" w:eastAsia="宋体" w:hAnsi="Times New Roman" w:cs="Times New Roman"/>
          <w:sz w:val="24"/>
          <w:szCs w:val="24"/>
        </w:rPr>
        <w:t>的应用。</w:t>
      </w:r>
    </w:p>
    <w:p w:rsidR="004754CC" w:rsidRPr="00B55D9B" w:rsidRDefault="00B55D9B" w:rsidP="00B55D9B">
      <w:pPr>
        <w:spacing w:line="440" w:lineRule="exact"/>
        <w:ind w:firstLineChars="147" w:firstLine="412"/>
        <w:rPr>
          <w:rFonts w:ascii="Times New Roman" w:eastAsia="黑体" w:hAnsi="Times New Roman" w:cs="Times New Roman"/>
          <w:sz w:val="28"/>
          <w:szCs w:val="28"/>
        </w:rPr>
      </w:pPr>
      <w:r>
        <w:rPr>
          <w:rFonts w:ascii="Times New Roman" w:eastAsia="黑体" w:hAnsi="Times New Roman" w:cs="Times New Roman" w:hint="eastAsia"/>
          <w:sz w:val="28"/>
          <w:szCs w:val="28"/>
        </w:rPr>
        <w:t>7</w:t>
      </w:r>
      <w:r>
        <w:rPr>
          <w:rFonts w:ascii="Times New Roman" w:eastAsia="黑体" w:hAnsi="Times New Roman" w:cs="Times New Roman" w:hint="eastAsia"/>
          <w:sz w:val="28"/>
          <w:szCs w:val="28"/>
        </w:rPr>
        <w:t>、</w:t>
      </w:r>
      <w:r w:rsidR="004754CC" w:rsidRPr="00B55D9B">
        <w:rPr>
          <w:rFonts w:ascii="Times New Roman" w:eastAsia="黑体" w:hAnsi="Times New Roman" w:cs="Times New Roman"/>
          <w:sz w:val="28"/>
          <w:szCs w:val="28"/>
        </w:rPr>
        <w:t>第</w:t>
      </w:r>
      <w:r>
        <w:rPr>
          <w:rFonts w:ascii="Times New Roman" w:eastAsia="黑体" w:hAnsi="Times New Roman" w:cs="Times New Roman" w:hint="eastAsia"/>
          <w:sz w:val="28"/>
          <w:szCs w:val="28"/>
        </w:rPr>
        <w:t>七</w:t>
      </w:r>
      <w:r w:rsidR="004754CC" w:rsidRPr="00B55D9B">
        <w:rPr>
          <w:rFonts w:ascii="Times New Roman" w:eastAsia="黑体" w:hAnsi="Times New Roman" w:cs="Times New Roman"/>
          <w:sz w:val="28"/>
          <w:szCs w:val="28"/>
        </w:rPr>
        <w:t>章</w:t>
      </w:r>
      <w:r w:rsidR="004754CC" w:rsidRPr="00B55D9B">
        <w:rPr>
          <w:rFonts w:ascii="Times New Roman" w:eastAsia="黑体" w:hAnsi="Times New Roman" w:cs="Times New Roman"/>
          <w:sz w:val="28"/>
          <w:szCs w:val="28"/>
        </w:rPr>
        <w:t xml:space="preserve"> </w:t>
      </w:r>
      <w:r w:rsidR="004754CC" w:rsidRPr="00B55D9B">
        <w:rPr>
          <w:rFonts w:ascii="Times New Roman" w:eastAsia="黑体" w:hAnsi="Times New Roman" w:cs="Times New Roman"/>
          <w:sz w:val="28"/>
          <w:szCs w:val="28"/>
        </w:rPr>
        <w:t>遥感科学与技术</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第一节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遥感的概念</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第二节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遥感的电磁波谱</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第三节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遥感信息获取</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第四节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遥感信息传输与预处理</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第五节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遥感图像数据处理</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第六节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遥感技术的应用</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第七节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我国航天航空遥感的主要成就</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第八节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遥感对地观测的发展前景</w:t>
      </w:r>
    </w:p>
    <w:p w:rsidR="00B55D9B" w:rsidRPr="004568CF" w:rsidRDefault="00B55D9B" w:rsidP="00B55D9B">
      <w:pPr>
        <w:spacing w:line="440" w:lineRule="exact"/>
        <w:ind w:firstLineChars="192" w:firstLine="463"/>
        <w:rPr>
          <w:rFonts w:ascii="Times New Roman" w:eastAsia="宋体" w:hAnsi="Times New Roman" w:cs="Times New Roman"/>
          <w:sz w:val="24"/>
          <w:szCs w:val="24"/>
        </w:rPr>
      </w:pPr>
      <w:r>
        <w:rPr>
          <w:rFonts w:ascii="Times New Roman" w:eastAsia="宋体" w:hAnsi="Times New Roman" w:cs="Times New Roman" w:hint="eastAsia"/>
          <w:b/>
          <w:bCs/>
          <w:sz w:val="24"/>
          <w:szCs w:val="24"/>
        </w:rPr>
        <w:t>要点：</w:t>
      </w:r>
      <w:r>
        <w:rPr>
          <w:rFonts w:ascii="Times New Roman" w:eastAsia="宋体" w:hAnsi="Times New Roman" w:cs="Times New Roman"/>
          <w:sz w:val="24"/>
          <w:szCs w:val="24"/>
        </w:rPr>
        <w:t>遥感的概念，遥感技术及其应用，</w:t>
      </w:r>
      <w:r w:rsidRPr="004568CF">
        <w:rPr>
          <w:rFonts w:ascii="Times New Roman" w:eastAsia="宋体" w:hAnsi="Times New Roman" w:cs="Times New Roman"/>
          <w:sz w:val="24"/>
          <w:szCs w:val="24"/>
        </w:rPr>
        <w:t>遥感的发展前景。</w:t>
      </w:r>
    </w:p>
    <w:p w:rsidR="004754CC" w:rsidRPr="00B55D9B" w:rsidRDefault="00B55D9B" w:rsidP="00B55D9B">
      <w:pPr>
        <w:spacing w:line="440" w:lineRule="exact"/>
        <w:ind w:firstLineChars="147" w:firstLine="412"/>
        <w:rPr>
          <w:rFonts w:ascii="Times New Roman" w:eastAsia="黑体" w:hAnsi="Times New Roman" w:cs="Times New Roman"/>
          <w:sz w:val="28"/>
          <w:szCs w:val="28"/>
        </w:rPr>
      </w:pPr>
      <w:r>
        <w:rPr>
          <w:rFonts w:ascii="Times New Roman" w:eastAsia="黑体" w:hAnsi="Times New Roman" w:cs="Times New Roman" w:hint="eastAsia"/>
          <w:sz w:val="28"/>
          <w:szCs w:val="28"/>
        </w:rPr>
        <w:t>8</w:t>
      </w:r>
      <w:r>
        <w:rPr>
          <w:rFonts w:ascii="Times New Roman" w:eastAsia="黑体" w:hAnsi="Times New Roman" w:cs="Times New Roman" w:hint="eastAsia"/>
          <w:sz w:val="28"/>
          <w:szCs w:val="28"/>
        </w:rPr>
        <w:t>、</w:t>
      </w:r>
      <w:r w:rsidR="004754CC" w:rsidRPr="00B55D9B">
        <w:rPr>
          <w:rFonts w:ascii="Times New Roman" w:eastAsia="黑体" w:hAnsi="Times New Roman" w:cs="Times New Roman"/>
          <w:sz w:val="28"/>
          <w:szCs w:val="28"/>
        </w:rPr>
        <w:t>第</w:t>
      </w:r>
      <w:r>
        <w:rPr>
          <w:rFonts w:ascii="Times New Roman" w:eastAsia="黑体" w:hAnsi="Times New Roman" w:cs="Times New Roman" w:hint="eastAsia"/>
          <w:sz w:val="28"/>
          <w:szCs w:val="28"/>
        </w:rPr>
        <w:t>八</w:t>
      </w:r>
      <w:r w:rsidR="004754CC" w:rsidRPr="00B55D9B">
        <w:rPr>
          <w:rFonts w:ascii="Times New Roman" w:eastAsia="黑体" w:hAnsi="Times New Roman" w:cs="Times New Roman"/>
          <w:sz w:val="28"/>
          <w:szCs w:val="28"/>
        </w:rPr>
        <w:t>章</w:t>
      </w:r>
      <w:r w:rsidR="004754CC" w:rsidRPr="00B55D9B">
        <w:rPr>
          <w:rFonts w:ascii="Times New Roman" w:eastAsia="黑体" w:hAnsi="Times New Roman" w:cs="Times New Roman"/>
          <w:sz w:val="28"/>
          <w:szCs w:val="28"/>
        </w:rPr>
        <w:t xml:space="preserve"> </w:t>
      </w:r>
      <w:r w:rsidR="004754CC" w:rsidRPr="00B55D9B">
        <w:rPr>
          <w:rFonts w:ascii="Times New Roman" w:eastAsia="黑体" w:hAnsi="Times New Roman" w:cs="Times New Roman"/>
          <w:sz w:val="28"/>
          <w:szCs w:val="28"/>
        </w:rPr>
        <w:t>地理信息系统</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第一节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地理信息系统的概念</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第二节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地理信息系统的硬件构成</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第三节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地理信息系统的功能与软件构成</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第四节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地理信息系统的工程建设与应用</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第五节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地理信息系统的起因与发展</w:t>
      </w:r>
    </w:p>
    <w:p w:rsidR="00B55D9B" w:rsidRPr="004568CF" w:rsidRDefault="00B55D9B" w:rsidP="00B55D9B">
      <w:pPr>
        <w:spacing w:line="360" w:lineRule="exact"/>
        <w:ind w:firstLine="435"/>
        <w:rPr>
          <w:rFonts w:ascii="Times New Roman" w:eastAsia="宋体" w:hAnsi="Times New Roman" w:cs="Times New Roman"/>
          <w:sz w:val="24"/>
          <w:szCs w:val="24"/>
        </w:rPr>
      </w:pPr>
      <w:r>
        <w:rPr>
          <w:rFonts w:ascii="Times New Roman" w:eastAsia="宋体" w:hAnsi="Times New Roman" w:cs="Times New Roman" w:hint="eastAsia"/>
          <w:b/>
          <w:bCs/>
          <w:sz w:val="24"/>
          <w:szCs w:val="24"/>
        </w:rPr>
        <w:t>要点：</w:t>
      </w:r>
      <w:r w:rsidRPr="004568CF">
        <w:rPr>
          <w:rFonts w:ascii="Times New Roman" w:eastAsia="宋体" w:hAnsi="Times New Roman" w:cs="Times New Roman"/>
          <w:sz w:val="24"/>
          <w:szCs w:val="24"/>
        </w:rPr>
        <w:t>地理信息系统的概念，地理信息系统组成和应用。</w:t>
      </w:r>
    </w:p>
    <w:p w:rsidR="004754CC" w:rsidRPr="00B55D9B" w:rsidRDefault="00B55D9B" w:rsidP="00B55D9B">
      <w:pPr>
        <w:spacing w:line="440" w:lineRule="exact"/>
        <w:ind w:firstLineChars="147" w:firstLine="412"/>
        <w:rPr>
          <w:rFonts w:ascii="Times New Roman" w:eastAsia="黑体" w:hAnsi="Times New Roman" w:cs="Times New Roman"/>
          <w:sz w:val="28"/>
          <w:szCs w:val="28"/>
        </w:rPr>
      </w:pPr>
      <w:r>
        <w:rPr>
          <w:rFonts w:ascii="Times New Roman" w:eastAsia="黑体" w:hAnsi="Times New Roman" w:cs="Times New Roman" w:hint="eastAsia"/>
          <w:sz w:val="28"/>
          <w:szCs w:val="28"/>
        </w:rPr>
        <w:lastRenderedPageBreak/>
        <w:t>9</w:t>
      </w:r>
      <w:r>
        <w:rPr>
          <w:rFonts w:ascii="Times New Roman" w:eastAsia="黑体" w:hAnsi="Times New Roman" w:cs="Times New Roman" w:hint="eastAsia"/>
          <w:sz w:val="28"/>
          <w:szCs w:val="28"/>
        </w:rPr>
        <w:t>、</w:t>
      </w:r>
      <w:r w:rsidR="004754CC" w:rsidRPr="00B55D9B">
        <w:rPr>
          <w:rFonts w:ascii="Times New Roman" w:eastAsia="黑体" w:hAnsi="Times New Roman" w:cs="Times New Roman"/>
          <w:sz w:val="28"/>
          <w:szCs w:val="28"/>
        </w:rPr>
        <w:t>第</w:t>
      </w:r>
      <w:r>
        <w:rPr>
          <w:rFonts w:ascii="Times New Roman" w:eastAsia="黑体" w:hAnsi="Times New Roman" w:cs="Times New Roman" w:hint="eastAsia"/>
          <w:sz w:val="28"/>
          <w:szCs w:val="28"/>
        </w:rPr>
        <w:t>九</w:t>
      </w:r>
      <w:r w:rsidR="004754CC" w:rsidRPr="00B55D9B">
        <w:rPr>
          <w:rFonts w:ascii="Times New Roman" w:eastAsia="黑体" w:hAnsi="Times New Roman" w:cs="Times New Roman"/>
          <w:sz w:val="28"/>
          <w:szCs w:val="28"/>
        </w:rPr>
        <w:t>章</w:t>
      </w:r>
      <w:r w:rsidR="004754CC" w:rsidRPr="00B55D9B">
        <w:rPr>
          <w:rFonts w:ascii="Times New Roman" w:eastAsia="黑体" w:hAnsi="Times New Roman" w:cs="Times New Roman"/>
          <w:sz w:val="28"/>
          <w:szCs w:val="28"/>
        </w:rPr>
        <w:t xml:space="preserve"> </w:t>
      </w:r>
      <w:r w:rsidR="004754CC" w:rsidRPr="00B55D9B">
        <w:rPr>
          <w:rFonts w:ascii="Times New Roman" w:eastAsia="黑体" w:hAnsi="Times New Roman" w:cs="Times New Roman"/>
          <w:sz w:val="28"/>
          <w:szCs w:val="28"/>
        </w:rPr>
        <w:t>观测误差与测量平差</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第一节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概述</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第二节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观测误差理论联系实际</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第三节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测量平差</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第四节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近代测量平差及其在测绘学中的作用</w:t>
      </w:r>
    </w:p>
    <w:p w:rsidR="00B55D9B" w:rsidRPr="004568CF" w:rsidRDefault="00B55D9B" w:rsidP="00B55D9B">
      <w:pPr>
        <w:spacing w:line="440" w:lineRule="exact"/>
        <w:ind w:firstLineChars="192" w:firstLine="463"/>
        <w:rPr>
          <w:rFonts w:ascii="Times New Roman" w:eastAsia="宋体" w:hAnsi="Times New Roman" w:cs="Times New Roman"/>
          <w:sz w:val="24"/>
          <w:szCs w:val="24"/>
        </w:rPr>
      </w:pPr>
      <w:r>
        <w:rPr>
          <w:rFonts w:ascii="Times New Roman" w:eastAsia="宋体" w:hAnsi="Times New Roman" w:cs="Times New Roman" w:hint="eastAsia"/>
          <w:b/>
          <w:bCs/>
          <w:sz w:val="24"/>
          <w:szCs w:val="24"/>
        </w:rPr>
        <w:t>要点：</w:t>
      </w:r>
      <w:r>
        <w:rPr>
          <w:rFonts w:ascii="Times New Roman" w:eastAsia="宋体" w:hAnsi="Times New Roman" w:cs="Times New Roman"/>
          <w:sz w:val="24"/>
          <w:szCs w:val="24"/>
        </w:rPr>
        <w:t>观测误差的定义和分类，</w:t>
      </w:r>
      <w:r w:rsidRPr="004568CF">
        <w:rPr>
          <w:rFonts w:ascii="Times New Roman" w:eastAsia="宋体" w:hAnsi="Times New Roman" w:cs="Times New Roman"/>
          <w:sz w:val="24"/>
          <w:szCs w:val="24"/>
        </w:rPr>
        <w:t>测量平差的意义，误差传播律和测量平差的基本原理。</w:t>
      </w:r>
    </w:p>
    <w:p w:rsidR="004754CC" w:rsidRPr="00B55D9B" w:rsidRDefault="00B55D9B" w:rsidP="00B55D9B">
      <w:pPr>
        <w:spacing w:line="440" w:lineRule="exact"/>
        <w:ind w:firstLineChars="147" w:firstLine="412"/>
        <w:rPr>
          <w:rFonts w:ascii="Times New Roman" w:eastAsia="黑体" w:hAnsi="Times New Roman" w:cs="Times New Roman"/>
          <w:sz w:val="28"/>
          <w:szCs w:val="28"/>
        </w:rPr>
      </w:pPr>
      <w:r>
        <w:rPr>
          <w:rFonts w:ascii="Times New Roman" w:eastAsia="黑体" w:hAnsi="Times New Roman" w:cs="Times New Roman" w:hint="eastAsia"/>
          <w:sz w:val="28"/>
          <w:szCs w:val="28"/>
        </w:rPr>
        <w:t>10</w:t>
      </w:r>
      <w:r>
        <w:rPr>
          <w:rFonts w:ascii="Times New Roman" w:eastAsia="黑体" w:hAnsi="Times New Roman" w:cs="Times New Roman" w:hint="eastAsia"/>
          <w:sz w:val="28"/>
          <w:szCs w:val="28"/>
        </w:rPr>
        <w:t>、</w:t>
      </w:r>
      <w:r>
        <w:rPr>
          <w:rFonts w:ascii="Times New Roman" w:eastAsia="黑体" w:hAnsi="Times New Roman" w:cs="Times New Roman"/>
          <w:sz w:val="28"/>
          <w:szCs w:val="28"/>
        </w:rPr>
        <w:t>第十</w:t>
      </w:r>
      <w:r w:rsidR="004754CC" w:rsidRPr="00B55D9B">
        <w:rPr>
          <w:rFonts w:ascii="Times New Roman" w:eastAsia="黑体" w:hAnsi="Times New Roman" w:cs="Times New Roman"/>
          <w:sz w:val="28"/>
          <w:szCs w:val="28"/>
        </w:rPr>
        <w:t>章</w:t>
      </w:r>
      <w:r w:rsidR="004754CC" w:rsidRPr="00B55D9B">
        <w:rPr>
          <w:rFonts w:ascii="Times New Roman" w:eastAsia="黑体" w:hAnsi="Times New Roman" w:cs="Times New Roman"/>
          <w:sz w:val="28"/>
          <w:szCs w:val="28"/>
        </w:rPr>
        <w:t xml:space="preserve"> </w:t>
      </w:r>
      <w:r w:rsidR="004754CC" w:rsidRPr="00B55D9B">
        <w:rPr>
          <w:rFonts w:ascii="Times New Roman" w:eastAsia="黑体" w:hAnsi="Times New Roman" w:cs="Times New Roman"/>
          <w:sz w:val="28"/>
          <w:szCs w:val="28"/>
        </w:rPr>
        <w:t>地球空间信息学与数字地球</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第一节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什么是数字地球</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第二节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数字地球的技术支撑</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第三节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作为数字地球基础的地球空间信息科学</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第四节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数字地球的应用</w:t>
      </w: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r w:rsidRPr="004568CF">
        <w:rPr>
          <w:rFonts w:ascii="Times New Roman" w:eastAsia="宋体" w:hAnsi="Times New Roman" w:cs="Times New Roman"/>
          <w:sz w:val="24"/>
          <w:szCs w:val="24"/>
        </w:rPr>
        <w:t>第五节</w:t>
      </w:r>
      <w:r w:rsidRPr="004568CF">
        <w:rPr>
          <w:rFonts w:ascii="Times New Roman" w:eastAsia="宋体" w:hAnsi="Times New Roman" w:cs="Times New Roman"/>
          <w:sz w:val="24"/>
          <w:szCs w:val="24"/>
        </w:rPr>
        <w:t xml:space="preserve"> </w:t>
      </w:r>
      <w:r w:rsidRPr="004568CF">
        <w:rPr>
          <w:rFonts w:ascii="Times New Roman" w:eastAsia="宋体" w:hAnsi="Times New Roman" w:cs="Times New Roman"/>
          <w:sz w:val="24"/>
          <w:szCs w:val="24"/>
        </w:rPr>
        <w:t>发展与展望</w:t>
      </w:r>
    </w:p>
    <w:p w:rsidR="00B55D9B" w:rsidRPr="004568CF" w:rsidRDefault="00B55D9B" w:rsidP="00B55D9B">
      <w:pPr>
        <w:spacing w:line="360" w:lineRule="exact"/>
        <w:ind w:firstLine="435"/>
        <w:rPr>
          <w:rFonts w:ascii="Times New Roman" w:eastAsia="宋体" w:hAnsi="Times New Roman" w:cs="Times New Roman"/>
          <w:sz w:val="24"/>
          <w:szCs w:val="24"/>
        </w:rPr>
      </w:pPr>
      <w:r>
        <w:rPr>
          <w:rFonts w:ascii="Times New Roman" w:eastAsia="宋体" w:hAnsi="Times New Roman" w:cs="Times New Roman" w:hint="eastAsia"/>
          <w:b/>
          <w:bCs/>
          <w:sz w:val="24"/>
          <w:szCs w:val="24"/>
        </w:rPr>
        <w:t>要点：</w:t>
      </w:r>
      <w:r w:rsidRPr="004568CF">
        <w:rPr>
          <w:rFonts w:ascii="Times New Roman" w:eastAsia="宋体" w:hAnsi="Times New Roman" w:cs="Times New Roman"/>
          <w:sz w:val="24"/>
          <w:szCs w:val="24"/>
        </w:rPr>
        <w:t>地球空间信息学与数字地球的相关</w:t>
      </w:r>
      <w:r>
        <w:rPr>
          <w:rFonts w:ascii="Times New Roman" w:eastAsia="宋体" w:hAnsi="Times New Roman" w:cs="Times New Roman" w:hint="eastAsia"/>
          <w:sz w:val="24"/>
          <w:szCs w:val="24"/>
        </w:rPr>
        <w:t>基础</w:t>
      </w:r>
      <w:r w:rsidRPr="004568CF">
        <w:rPr>
          <w:rFonts w:ascii="Times New Roman" w:eastAsia="宋体" w:hAnsi="Times New Roman" w:cs="Times New Roman"/>
          <w:sz w:val="24"/>
          <w:szCs w:val="24"/>
        </w:rPr>
        <w:t>内容。</w:t>
      </w:r>
    </w:p>
    <w:p w:rsidR="004754CC" w:rsidRPr="004568CF" w:rsidRDefault="004754CC" w:rsidP="004136CD">
      <w:pPr>
        <w:spacing w:beforeLines="50" w:before="156" w:afterLines="50" w:after="156" w:line="440" w:lineRule="exact"/>
        <w:rPr>
          <w:rFonts w:ascii="Times New Roman" w:eastAsia="黑体" w:hAnsi="Times New Roman" w:cs="Times New Roman"/>
          <w:sz w:val="32"/>
          <w:szCs w:val="32"/>
        </w:rPr>
      </w:pPr>
      <w:r w:rsidRPr="004568CF">
        <w:rPr>
          <w:rFonts w:ascii="Times New Roman" w:eastAsia="黑体" w:hAnsi="Times New Roman" w:cs="Times New Roman"/>
          <w:sz w:val="32"/>
          <w:szCs w:val="32"/>
        </w:rPr>
        <w:t>七</w:t>
      </w:r>
      <w:r w:rsidR="00B55D9B">
        <w:rPr>
          <w:rFonts w:ascii="Times New Roman" w:eastAsia="黑体" w:hAnsi="Times New Roman" w:cs="Times New Roman" w:hint="eastAsia"/>
          <w:sz w:val="32"/>
          <w:szCs w:val="32"/>
        </w:rPr>
        <w:t>、</w:t>
      </w:r>
      <w:r w:rsidRPr="004568CF">
        <w:rPr>
          <w:rFonts w:ascii="Times New Roman" w:eastAsia="黑体" w:hAnsi="Times New Roman" w:cs="Times New Roman"/>
          <w:sz w:val="32"/>
          <w:szCs w:val="32"/>
        </w:rPr>
        <w:t>课程的实践教学环节要求</w:t>
      </w:r>
    </w:p>
    <w:p w:rsidR="004754CC" w:rsidRPr="000663C7" w:rsidRDefault="004754CC" w:rsidP="004754CC">
      <w:pPr>
        <w:adjustRightInd w:val="0"/>
        <w:snapToGrid w:val="0"/>
        <w:spacing w:line="440" w:lineRule="exact"/>
        <w:rPr>
          <w:rFonts w:ascii="Times New Roman" w:eastAsia="黑体" w:hAnsi="Times New Roman" w:cs="Times New Roman"/>
          <w:bCs/>
          <w:sz w:val="30"/>
          <w:szCs w:val="30"/>
        </w:rPr>
      </w:pPr>
      <w:r w:rsidRPr="000663C7">
        <w:rPr>
          <w:rFonts w:ascii="Times New Roman" w:eastAsia="黑体" w:hAnsi="Times New Roman" w:cs="Times New Roman"/>
          <w:bCs/>
          <w:sz w:val="30"/>
          <w:szCs w:val="30"/>
        </w:rPr>
        <w:t>（一）</w:t>
      </w:r>
      <w:r w:rsidR="00F60766" w:rsidRPr="000663C7">
        <w:rPr>
          <w:rFonts w:ascii="Times New Roman" w:eastAsia="黑体" w:hAnsi="Times New Roman" w:cs="Times New Roman"/>
          <w:bCs/>
          <w:sz w:val="30"/>
          <w:szCs w:val="30"/>
        </w:rPr>
        <w:t>、</w:t>
      </w:r>
      <w:r w:rsidR="000663C7" w:rsidRPr="000663C7">
        <w:rPr>
          <w:rFonts w:ascii="Times New Roman" w:eastAsia="黑体" w:hAnsi="Times New Roman" w:cs="Times New Roman"/>
          <w:bCs/>
          <w:sz w:val="30"/>
          <w:szCs w:val="30"/>
        </w:rPr>
        <w:t>实践教学环节</w:t>
      </w:r>
    </w:p>
    <w:p w:rsidR="004754CC" w:rsidRDefault="004754CC" w:rsidP="004754CC">
      <w:pPr>
        <w:spacing w:line="440" w:lineRule="exact"/>
        <w:ind w:firstLineChars="200" w:firstLine="480"/>
        <w:rPr>
          <w:rFonts w:ascii="Times New Roman" w:eastAsia="宋体" w:hAnsi="Times New Roman" w:cs="Times New Roman" w:hint="eastAsia"/>
          <w:sz w:val="24"/>
          <w:szCs w:val="24"/>
        </w:rPr>
      </w:pPr>
      <w:r w:rsidRPr="004568CF">
        <w:rPr>
          <w:rFonts w:ascii="Times New Roman" w:eastAsia="宋体" w:hAnsi="Times New Roman" w:cs="Times New Roman"/>
          <w:sz w:val="24"/>
          <w:szCs w:val="24"/>
        </w:rPr>
        <w:t>以测绘专业主要相关仪器设备及工作内容的参观学习为基础，增加综合性实习及知识范围，引导、指导学生进行理论与实践相结合的能力培养。</w:t>
      </w:r>
      <w:r w:rsidR="000663C7">
        <w:rPr>
          <w:rFonts w:ascii="Times New Roman" w:eastAsia="宋体" w:hAnsi="Times New Roman" w:cs="Times New Roman" w:hint="eastAsia"/>
          <w:sz w:val="24"/>
          <w:szCs w:val="24"/>
        </w:rPr>
        <w:t>具体方法是首先</w:t>
      </w:r>
      <w:r w:rsidRPr="004568CF">
        <w:rPr>
          <w:rFonts w:ascii="Times New Roman" w:eastAsia="宋体" w:hAnsi="Times New Roman" w:cs="Times New Roman"/>
          <w:sz w:val="24"/>
          <w:szCs w:val="24"/>
        </w:rPr>
        <w:t>参观学习</w:t>
      </w:r>
      <w:r w:rsidR="000663C7">
        <w:rPr>
          <w:rFonts w:ascii="Times New Roman" w:eastAsia="宋体" w:hAnsi="Times New Roman" w:cs="Times New Roman" w:hint="eastAsia"/>
          <w:sz w:val="24"/>
          <w:szCs w:val="24"/>
        </w:rPr>
        <w:t>，课后让学生做出认识总结</w:t>
      </w:r>
      <w:r w:rsidRPr="004568CF">
        <w:rPr>
          <w:rFonts w:ascii="Times New Roman" w:eastAsia="宋体" w:hAnsi="Times New Roman" w:cs="Times New Roman"/>
          <w:sz w:val="24"/>
          <w:szCs w:val="24"/>
        </w:rPr>
        <w:t>。带领学生系统参观认识测绘专业所涉及的主要相关仪器设备及实验室，使学生对相关内容形成较为系统的认识，参观学习后形成实践论文，以巩固感观上所形成的认识。实习内容的安排循序渐进，由简单到综合，由基本到提高，激发学生的学习兴趣，调动学生的学习主动性。严格要求和指导学生进行记录和分析总结，强调科学求实精神。</w:t>
      </w:r>
    </w:p>
    <w:p w:rsidR="00EA01CC" w:rsidRPr="000663C7" w:rsidRDefault="00EA01CC" w:rsidP="00EA01CC">
      <w:pPr>
        <w:adjustRightInd w:val="0"/>
        <w:snapToGrid w:val="0"/>
        <w:spacing w:line="440" w:lineRule="exact"/>
        <w:rPr>
          <w:rFonts w:ascii="Times New Roman" w:eastAsia="黑体" w:hAnsi="Times New Roman" w:cs="Times New Roman"/>
          <w:bCs/>
          <w:sz w:val="30"/>
          <w:szCs w:val="30"/>
        </w:rPr>
      </w:pPr>
      <w:r w:rsidRPr="000663C7">
        <w:rPr>
          <w:rFonts w:ascii="Times New Roman" w:eastAsia="黑体" w:hAnsi="Times New Roman" w:cs="Times New Roman"/>
          <w:bCs/>
          <w:sz w:val="30"/>
          <w:szCs w:val="30"/>
        </w:rPr>
        <w:t>（</w:t>
      </w:r>
      <w:r>
        <w:rPr>
          <w:rFonts w:ascii="Times New Roman" w:eastAsia="黑体" w:hAnsi="Times New Roman" w:cs="Times New Roman" w:hint="eastAsia"/>
          <w:bCs/>
          <w:sz w:val="30"/>
          <w:szCs w:val="30"/>
        </w:rPr>
        <w:t>二</w:t>
      </w:r>
      <w:r w:rsidRPr="000663C7">
        <w:rPr>
          <w:rFonts w:ascii="Times New Roman" w:eastAsia="黑体" w:hAnsi="Times New Roman" w:cs="Times New Roman"/>
          <w:bCs/>
          <w:sz w:val="30"/>
          <w:szCs w:val="30"/>
        </w:rPr>
        <w:t>）、</w:t>
      </w:r>
      <w:r>
        <w:rPr>
          <w:rFonts w:ascii="Times New Roman" w:eastAsia="黑体" w:hAnsi="Times New Roman" w:cs="Times New Roman" w:hint="eastAsia"/>
          <w:bCs/>
          <w:sz w:val="30"/>
          <w:szCs w:val="30"/>
        </w:rPr>
        <w:t>各章作业</w:t>
      </w:r>
    </w:p>
    <w:p w:rsidR="00974CB5" w:rsidRPr="00BC4B19" w:rsidRDefault="00974CB5" w:rsidP="00974CB5">
      <w:pPr>
        <w:spacing w:line="440" w:lineRule="exact"/>
        <w:ind w:firstLineChars="200" w:firstLine="420"/>
        <w:jc w:val="center"/>
        <w:rPr>
          <w:rFonts w:ascii="Times New Roman" w:eastAsia="宋体" w:hAnsi="Times New Roman" w:cs="Times New Roman"/>
          <w:sz w:val="24"/>
          <w:szCs w:val="24"/>
        </w:rPr>
      </w:pPr>
      <w:r w:rsidRPr="00BC4B19">
        <w:rPr>
          <w:rFonts w:ascii="Times New Roman" w:eastAsia="宋体" w:hAnsi="Times New Roman" w:cs="Times New Roman"/>
          <w:bCs/>
          <w:szCs w:val="21"/>
        </w:rPr>
        <w:t>表</w:t>
      </w:r>
      <w:r w:rsidR="00351D5F">
        <w:rPr>
          <w:rFonts w:ascii="Times New Roman" w:eastAsia="宋体" w:hAnsi="Times New Roman" w:cs="Times New Roman" w:hint="eastAsia"/>
          <w:bCs/>
          <w:szCs w:val="21"/>
        </w:rPr>
        <w:t>2</w:t>
      </w:r>
      <w:r w:rsidRPr="00BC4B19">
        <w:rPr>
          <w:rFonts w:ascii="Times New Roman" w:eastAsia="宋体" w:hAnsi="Times New Roman" w:cs="Times New Roman"/>
          <w:bCs/>
          <w:szCs w:val="21"/>
        </w:rPr>
        <w:t xml:space="preserve"> </w:t>
      </w:r>
      <w:r w:rsidRPr="00BC4B19">
        <w:rPr>
          <w:rFonts w:ascii="Times New Roman" w:eastAsia="宋体" w:hAnsi="Times New Roman" w:cs="Times New Roman"/>
          <w:bCs/>
          <w:szCs w:val="21"/>
        </w:rPr>
        <w:t>各章</w:t>
      </w:r>
      <w:r>
        <w:rPr>
          <w:rFonts w:ascii="Times New Roman" w:eastAsia="宋体" w:hAnsi="Times New Roman" w:cs="Times New Roman" w:hint="eastAsia"/>
          <w:bCs/>
          <w:szCs w:val="21"/>
        </w:rPr>
        <w:t>作业</w:t>
      </w:r>
    </w:p>
    <w:tbl>
      <w:tblPr>
        <w:tblStyle w:val="a7"/>
        <w:tblW w:w="8613" w:type="dxa"/>
        <w:tblLook w:val="01E0" w:firstRow="1" w:lastRow="1" w:firstColumn="1" w:lastColumn="1" w:noHBand="0" w:noVBand="0"/>
      </w:tblPr>
      <w:tblGrid>
        <w:gridCol w:w="3510"/>
        <w:gridCol w:w="5103"/>
      </w:tblGrid>
      <w:tr w:rsidR="00974CB5" w:rsidRPr="004D7EB1" w:rsidTr="00974CB5">
        <w:tc>
          <w:tcPr>
            <w:tcW w:w="3510" w:type="dxa"/>
            <w:vAlign w:val="center"/>
          </w:tcPr>
          <w:p w:rsidR="00974CB5" w:rsidRPr="004D7EB1" w:rsidRDefault="00351D5F" w:rsidP="004D7EB1">
            <w:pPr>
              <w:spacing w:line="400" w:lineRule="exact"/>
              <w:jc w:val="center"/>
              <w:rPr>
                <w:rFonts w:eastAsiaTheme="minorEastAsia"/>
                <w:bCs/>
                <w:sz w:val="21"/>
                <w:szCs w:val="21"/>
              </w:rPr>
            </w:pPr>
            <w:r>
              <w:rPr>
                <w:rFonts w:eastAsiaTheme="minorEastAsia"/>
                <w:bCs/>
                <w:sz w:val="21"/>
                <w:szCs w:val="21"/>
              </w:rPr>
              <w:t>章</w:t>
            </w:r>
          </w:p>
        </w:tc>
        <w:tc>
          <w:tcPr>
            <w:tcW w:w="5103" w:type="dxa"/>
            <w:vAlign w:val="center"/>
          </w:tcPr>
          <w:p w:rsidR="00974CB5" w:rsidRPr="004D7EB1" w:rsidRDefault="00974CB5" w:rsidP="004D7EB1">
            <w:pPr>
              <w:spacing w:line="400" w:lineRule="exact"/>
              <w:jc w:val="center"/>
              <w:rPr>
                <w:rFonts w:eastAsiaTheme="minorEastAsia"/>
                <w:bCs/>
                <w:sz w:val="21"/>
                <w:szCs w:val="21"/>
              </w:rPr>
            </w:pPr>
            <w:r w:rsidRPr="004D7EB1">
              <w:rPr>
                <w:rFonts w:eastAsiaTheme="minorEastAsia"/>
                <w:bCs/>
                <w:sz w:val="21"/>
                <w:szCs w:val="21"/>
              </w:rPr>
              <w:t>作</w:t>
            </w:r>
            <w:r w:rsidR="00351D5F">
              <w:rPr>
                <w:rFonts w:eastAsiaTheme="minorEastAsia" w:hint="eastAsia"/>
                <w:bCs/>
                <w:sz w:val="21"/>
                <w:szCs w:val="21"/>
              </w:rPr>
              <w:t xml:space="preserve">  </w:t>
            </w:r>
            <w:r w:rsidRPr="004D7EB1">
              <w:rPr>
                <w:rFonts w:eastAsiaTheme="minorEastAsia"/>
                <w:bCs/>
                <w:sz w:val="21"/>
                <w:szCs w:val="21"/>
              </w:rPr>
              <w:t>业</w:t>
            </w:r>
          </w:p>
        </w:tc>
      </w:tr>
      <w:tr w:rsidR="00974CB5" w:rsidRPr="004D7EB1" w:rsidTr="00974CB5">
        <w:tc>
          <w:tcPr>
            <w:tcW w:w="3510" w:type="dxa"/>
            <w:vAlign w:val="center"/>
          </w:tcPr>
          <w:p w:rsidR="00974CB5" w:rsidRPr="004D7EB1" w:rsidRDefault="00974CB5" w:rsidP="004D7EB1">
            <w:pPr>
              <w:spacing w:line="400" w:lineRule="exact"/>
              <w:rPr>
                <w:rFonts w:eastAsiaTheme="minorEastAsia"/>
                <w:bCs/>
                <w:sz w:val="21"/>
                <w:szCs w:val="21"/>
              </w:rPr>
            </w:pPr>
            <w:r w:rsidRPr="004D7EB1">
              <w:rPr>
                <w:rFonts w:eastAsiaTheme="minorEastAsia"/>
                <w:bCs/>
                <w:sz w:val="21"/>
                <w:szCs w:val="21"/>
              </w:rPr>
              <w:t>第一章</w:t>
            </w:r>
            <w:r w:rsidRPr="004D7EB1">
              <w:rPr>
                <w:rFonts w:eastAsiaTheme="minorEastAsia"/>
                <w:bCs/>
                <w:sz w:val="21"/>
                <w:szCs w:val="21"/>
              </w:rPr>
              <w:t xml:space="preserve"> </w:t>
            </w:r>
            <w:r w:rsidRPr="004D7EB1">
              <w:rPr>
                <w:rFonts w:eastAsiaTheme="minorEastAsia"/>
                <w:bCs/>
                <w:sz w:val="21"/>
                <w:szCs w:val="21"/>
              </w:rPr>
              <w:t>总论</w:t>
            </w:r>
          </w:p>
        </w:tc>
        <w:tc>
          <w:tcPr>
            <w:tcW w:w="5103" w:type="dxa"/>
            <w:vAlign w:val="center"/>
          </w:tcPr>
          <w:p w:rsidR="00974CB5" w:rsidRPr="004D7EB1" w:rsidRDefault="00514786" w:rsidP="004D7EB1">
            <w:pPr>
              <w:spacing w:line="400" w:lineRule="exact"/>
              <w:rPr>
                <w:rFonts w:eastAsiaTheme="minorEastAsia"/>
                <w:sz w:val="21"/>
                <w:szCs w:val="21"/>
              </w:rPr>
            </w:pPr>
            <w:r w:rsidRPr="004D7EB1">
              <w:rPr>
                <w:rFonts w:eastAsiaTheme="minorEastAsia"/>
                <w:sz w:val="21"/>
                <w:szCs w:val="21"/>
              </w:rPr>
              <w:t>什么是测绘学？它是研究什么的？</w:t>
            </w:r>
          </w:p>
        </w:tc>
      </w:tr>
      <w:tr w:rsidR="00974CB5" w:rsidRPr="004D7EB1" w:rsidTr="00974CB5">
        <w:tc>
          <w:tcPr>
            <w:tcW w:w="3510" w:type="dxa"/>
            <w:vAlign w:val="center"/>
          </w:tcPr>
          <w:p w:rsidR="00974CB5" w:rsidRPr="004D7EB1" w:rsidRDefault="00974CB5" w:rsidP="004D7EB1">
            <w:pPr>
              <w:spacing w:line="400" w:lineRule="exact"/>
              <w:rPr>
                <w:rFonts w:eastAsiaTheme="minorEastAsia"/>
                <w:bCs/>
                <w:sz w:val="21"/>
                <w:szCs w:val="21"/>
              </w:rPr>
            </w:pPr>
            <w:r w:rsidRPr="004D7EB1">
              <w:rPr>
                <w:rFonts w:eastAsiaTheme="minorEastAsia"/>
                <w:bCs/>
                <w:sz w:val="21"/>
                <w:szCs w:val="21"/>
              </w:rPr>
              <w:t>第二章</w:t>
            </w:r>
            <w:r w:rsidRPr="004D7EB1">
              <w:rPr>
                <w:rFonts w:eastAsiaTheme="minorEastAsia"/>
                <w:bCs/>
                <w:sz w:val="21"/>
                <w:szCs w:val="21"/>
              </w:rPr>
              <w:t xml:space="preserve"> </w:t>
            </w:r>
            <w:r w:rsidRPr="004D7EB1">
              <w:rPr>
                <w:rFonts w:eastAsiaTheme="minorEastAsia"/>
                <w:bCs/>
                <w:sz w:val="21"/>
                <w:szCs w:val="21"/>
              </w:rPr>
              <w:t>大地测量学</w:t>
            </w:r>
          </w:p>
        </w:tc>
        <w:tc>
          <w:tcPr>
            <w:tcW w:w="5103" w:type="dxa"/>
            <w:vAlign w:val="center"/>
          </w:tcPr>
          <w:p w:rsidR="00974CB5" w:rsidRPr="004D7EB1" w:rsidRDefault="00514786" w:rsidP="004D7EB1">
            <w:pPr>
              <w:spacing w:line="400" w:lineRule="exact"/>
              <w:rPr>
                <w:rFonts w:eastAsiaTheme="minorEastAsia"/>
                <w:bCs/>
                <w:sz w:val="21"/>
                <w:szCs w:val="21"/>
              </w:rPr>
            </w:pPr>
            <w:r w:rsidRPr="004D7EB1">
              <w:rPr>
                <w:rFonts w:eastAsiaTheme="minorEastAsia"/>
                <w:sz w:val="21"/>
                <w:szCs w:val="21"/>
              </w:rPr>
              <w:t>1</w:t>
            </w:r>
            <w:r w:rsidRPr="004D7EB1">
              <w:rPr>
                <w:rFonts w:eastAsiaTheme="minorEastAsia"/>
                <w:sz w:val="21"/>
                <w:szCs w:val="21"/>
              </w:rPr>
              <w:t>、大地测量学的基本任务是什么？</w:t>
            </w:r>
            <w:r w:rsidRPr="004D7EB1">
              <w:rPr>
                <w:rFonts w:eastAsiaTheme="minorEastAsia"/>
                <w:sz w:val="21"/>
                <w:szCs w:val="21"/>
              </w:rPr>
              <w:t>2</w:t>
            </w:r>
            <w:r w:rsidRPr="004D7EB1">
              <w:rPr>
                <w:rFonts w:eastAsiaTheme="minorEastAsia"/>
                <w:sz w:val="21"/>
                <w:szCs w:val="21"/>
              </w:rPr>
              <w:t>、简要回顾一下我国近五十年来大地测量的进展？</w:t>
            </w:r>
          </w:p>
        </w:tc>
      </w:tr>
      <w:tr w:rsidR="00974CB5" w:rsidRPr="004D7EB1" w:rsidTr="00974CB5">
        <w:tc>
          <w:tcPr>
            <w:tcW w:w="3510" w:type="dxa"/>
            <w:vAlign w:val="center"/>
          </w:tcPr>
          <w:p w:rsidR="00974CB5" w:rsidRPr="004D7EB1" w:rsidRDefault="00974CB5" w:rsidP="004D7EB1">
            <w:pPr>
              <w:spacing w:line="400" w:lineRule="exact"/>
              <w:rPr>
                <w:rFonts w:eastAsiaTheme="minorEastAsia"/>
                <w:bCs/>
                <w:sz w:val="21"/>
                <w:szCs w:val="21"/>
              </w:rPr>
            </w:pPr>
            <w:r w:rsidRPr="004D7EB1">
              <w:rPr>
                <w:rFonts w:eastAsiaTheme="minorEastAsia"/>
                <w:bCs/>
                <w:sz w:val="21"/>
                <w:szCs w:val="21"/>
              </w:rPr>
              <w:t>第三章</w:t>
            </w:r>
            <w:r w:rsidRPr="004D7EB1">
              <w:rPr>
                <w:rFonts w:eastAsiaTheme="minorEastAsia"/>
                <w:bCs/>
                <w:sz w:val="21"/>
                <w:szCs w:val="21"/>
              </w:rPr>
              <w:t xml:space="preserve"> </w:t>
            </w:r>
            <w:r w:rsidRPr="004D7EB1">
              <w:rPr>
                <w:rFonts w:eastAsiaTheme="minorEastAsia"/>
                <w:bCs/>
                <w:sz w:val="21"/>
                <w:szCs w:val="21"/>
              </w:rPr>
              <w:t>摄影测量学</w:t>
            </w:r>
          </w:p>
        </w:tc>
        <w:tc>
          <w:tcPr>
            <w:tcW w:w="5103" w:type="dxa"/>
            <w:vAlign w:val="center"/>
          </w:tcPr>
          <w:p w:rsidR="00974CB5" w:rsidRPr="004D7EB1" w:rsidRDefault="00514786" w:rsidP="004D7EB1">
            <w:pPr>
              <w:spacing w:line="400" w:lineRule="exact"/>
              <w:rPr>
                <w:rFonts w:eastAsiaTheme="minorEastAsia"/>
                <w:bCs/>
                <w:sz w:val="21"/>
                <w:szCs w:val="21"/>
              </w:rPr>
            </w:pPr>
            <w:r w:rsidRPr="004D7EB1">
              <w:rPr>
                <w:rFonts w:eastAsiaTheme="minorEastAsia"/>
                <w:sz w:val="21"/>
                <w:szCs w:val="21"/>
              </w:rPr>
              <w:t>1</w:t>
            </w:r>
            <w:r w:rsidRPr="004D7EB1">
              <w:rPr>
                <w:rFonts w:eastAsiaTheme="minorEastAsia"/>
                <w:sz w:val="21"/>
                <w:szCs w:val="21"/>
              </w:rPr>
              <w:t>、什么是摄影测量？</w:t>
            </w:r>
            <w:r w:rsidRPr="004D7EB1">
              <w:rPr>
                <w:rFonts w:eastAsiaTheme="minorEastAsia"/>
                <w:sz w:val="21"/>
                <w:szCs w:val="21"/>
              </w:rPr>
              <w:t>2</w:t>
            </w:r>
            <w:r w:rsidRPr="004D7EB1">
              <w:rPr>
                <w:rFonts w:eastAsiaTheme="minorEastAsia"/>
                <w:sz w:val="21"/>
                <w:szCs w:val="21"/>
              </w:rPr>
              <w:t>、为什么摄影测量能够测绘地形图？</w:t>
            </w:r>
          </w:p>
        </w:tc>
      </w:tr>
    </w:tbl>
    <w:p w:rsidR="00351D5F" w:rsidRPr="00BC4B19" w:rsidRDefault="00351D5F" w:rsidP="00351D5F">
      <w:pPr>
        <w:spacing w:line="440" w:lineRule="exact"/>
        <w:ind w:firstLineChars="200" w:firstLine="420"/>
        <w:jc w:val="center"/>
        <w:rPr>
          <w:rFonts w:ascii="Times New Roman" w:eastAsia="宋体" w:hAnsi="Times New Roman" w:cs="Times New Roman"/>
          <w:sz w:val="24"/>
          <w:szCs w:val="24"/>
        </w:rPr>
      </w:pPr>
      <w:r>
        <w:rPr>
          <w:rFonts w:ascii="Times New Roman" w:eastAsia="宋体" w:hAnsi="Times New Roman" w:cs="Times New Roman" w:hint="eastAsia"/>
          <w:bCs/>
          <w:szCs w:val="21"/>
        </w:rPr>
        <w:lastRenderedPageBreak/>
        <w:t>附</w:t>
      </w:r>
      <w:r w:rsidRPr="00BC4B19">
        <w:rPr>
          <w:rFonts w:ascii="Times New Roman" w:eastAsia="宋体" w:hAnsi="Times New Roman" w:cs="Times New Roman"/>
          <w:bCs/>
          <w:szCs w:val="21"/>
        </w:rPr>
        <w:t>表</w:t>
      </w:r>
      <w:r>
        <w:rPr>
          <w:rFonts w:ascii="Times New Roman" w:eastAsia="宋体" w:hAnsi="Times New Roman" w:cs="Times New Roman" w:hint="eastAsia"/>
          <w:bCs/>
          <w:szCs w:val="21"/>
        </w:rPr>
        <w:t>2</w:t>
      </w:r>
      <w:r w:rsidRPr="00BC4B19">
        <w:rPr>
          <w:rFonts w:ascii="Times New Roman" w:eastAsia="宋体" w:hAnsi="Times New Roman" w:cs="Times New Roman"/>
          <w:bCs/>
          <w:szCs w:val="21"/>
        </w:rPr>
        <w:t xml:space="preserve"> </w:t>
      </w:r>
      <w:r w:rsidRPr="00BC4B19">
        <w:rPr>
          <w:rFonts w:ascii="Times New Roman" w:eastAsia="宋体" w:hAnsi="Times New Roman" w:cs="Times New Roman"/>
          <w:bCs/>
          <w:szCs w:val="21"/>
        </w:rPr>
        <w:t>各章</w:t>
      </w:r>
      <w:r>
        <w:rPr>
          <w:rFonts w:ascii="Times New Roman" w:eastAsia="宋体" w:hAnsi="Times New Roman" w:cs="Times New Roman" w:hint="eastAsia"/>
          <w:bCs/>
          <w:szCs w:val="21"/>
        </w:rPr>
        <w:t>作业</w:t>
      </w:r>
    </w:p>
    <w:tbl>
      <w:tblPr>
        <w:tblStyle w:val="a7"/>
        <w:tblW w:w="8613" w:type="dxa"/>
        <w:tblLook w:val="01E0" w:firstRow="1" w:lastRow="1" w:firstColumn="1" w:lastColumn="1" w:noHBand="0" w:noVBand="0"/>
      </w:tblPr>
      <w:tblGrid>
        <w:gridCol w:w="3510"/>
        <w:gridCol w:w="5103"/>
      </w:tblGrid>
      <w:tr w:rsidR="00351D5F" w:rsidRPr="004D7EB1" w:rsidTr="00974CB5">
        <w:tc>
          <w:tcPr>
            <w:tcW w:w="3510" w:type="dxa"/>
            <w:vAlign w:val="center"/>
          </w:tcPr>
          <w:p w:rsidR="00351D5F" w:rsidRPr="004D7EB1" w:rsidRDefault="00351D5F" w:rsidP="00976BF4">
            <w:pPr>
              <w:spacing w:line="400" w:lineRule="exact"/>
              <w:jc w:val="center"/>
              <w:rPr>
                <w:rFonts w:eastAsiaTheme="minorEastAsia"/>
                <w:bCs/>
                <w:sz w:val="21"/>
                <w:szCs w:val="21"/>
              </w:rPr>
            </w:pPr>
            <w:r w:rsidRPr="004D7EB1">
              <w:rPr>
                <w:rFonts w:eastAsiaTheme="minorEastAsia"/>
                <w:bCs/>
                <w:sz w:val="21"/>
                <w:szCs w:val="21"/>
              </w:rPr>
              <w:t>章</w:t>
            </w:r>
          </w:p>
        </w:tc>
        <w:tc>
          <w:tcPr>
            <w:tcW w:w="5103" w:type="dxa"/>
            <w:vAlign w:val="center"/>
          </w:tcPr>
          <w:p w:rsidR="00351D5F" w:rsidRPr="004D7EB1" w:rsidRDefault="00351D5F" w:rsidP="00976BF4">
            <w:pPr>
              <w:spacing w:line="400" w:lineRule="exact"/>
              <w:jc w:val="center"/>
              <w:rPr>
                <w:rFonts w:eastAsiaTheme="minorEastAsia"/>
                <w:bCs/>
                <w:sz w:val="21"/>
                <w:szCs w:val="21"/>
              </w:rPr>
            </w:pPr>
            <w:r w:rsidRPr="004D7EB1">
              <w:rPr>
                <w:rFonts w:eastAsiaTheme="minorEastAsia"/>
                <w:bCs/>
                <w:sz w:val="21"/>
                <w:szCs w:val="21"/>
              </w:rPr>
              <w:t>作</w:t>
            </w:r>
            <w:r>
              <w:rPr>
                <w:rFonts w:eastAsiaTheme="minorEastAsia" w:hint="eastAsia"/>
                <w:bCs/>
                <w:sz w:val="21"/>
                <w:szCs w:val="21"/>
              </w:rPr>
              <w:t xml:space="preserve">  </w:t>
            </w:r>
            <w:r w:rsidRPr="004D7EB1">
              <w:rPr>
                <w:rFonts w:eastAsiaTheme="minorEastAsia"/>
                <w:bCs/>
                <w:sz w:val="21"/>
                <w:szCs w:val="21"/>
              </w:rPr>
              <w:t>业</w:t>
            </w:r>
          </w:p>
        </w:tc>
      </w:tr>
      <w:tr w:rsidR="00351D5F" w:rsidRPr="004D7EB1" w:rsidTr="00974CB5">
        <w:tc>
          <w:tcPr>
            <w:tcW w:w="3510" w:type="dxa"/>
            <w:vAlign w:val="center"/>
          </w:tcPr>
          <w:p w:rsidR="00351D5F" w:rsidRPr="004D7EB1" w:rsidRDefault="00351D5F" w:rsidP="00872245">
            <w:pPr>
              <w:spacing w:line="400" w:lineRule="exact"/>
              <w:rPr>
                <w:rFonts w:eastAsiaTheme="minorEastAsia"/>
                <w:bCs/>
                <w:sz w:val="21"/>
                <w:szCs w:val="21"/>
              </w:rPr>
            </w:pPr>
            <w:r w:rsidRPr="004D7EB1">
              <w:rPr>
                <w:rFonts w:eastAsiaTheme="minorEastAsia"/>
                <w:bCs/>
                <w:sz w:val="21"/>
                <w:szCs w:val="21"/>
              </w:rPr>
              <w:t>第四章</w:t>
            </w:r>
            <w:r w:rsidRPr="004D7EB1">
              <w:rPr>
                <w:rFonts w:eastAsiaTheme="minorEastAsia"/>
                <w:bCs/>
                <w:sz w:val="21"/>
                <w:szCs w:val="21"/>
              </w:rPr>
              <w:t xml:space="preserve"> </w:t>
            </w:r>
            <w:r w:rsidRPr="004D7EB1">
              <w:rPr>
                <w:rFonts w:eastAsiaTheme="minorEastAsia"/>
                <w:bCs/>
                <w:sz w:val="21"/>
                <w:szCs w:val="21"/>
              </w:rPr>
              <w:t>地图制图学</w:t>
            </w:r>
          </w:p>
        </w:tc>
        <w:tc>
          <w:tcPr>
            <w:tcW w:w="5103" w:type="dxa"/>
            <w:vAlign w:val="center"/>
          </w:tcPr>
          <w:p w:rsidR="00351D5F" w:rsidRPr="004D7EB1" w:rsidRDefault="00351D5F" w:rsidP="00872245">
            <w:pPr>
              <w:spacing w:line="400" w:lineRule="exact"/>
              <w:rPr>
                <w:rFonts w:eastAsiaTheme="minorEastAsia"/>
                <w:sz w:val="21"/>
                <w:szCs w:val="21"/>
              </w:rPr>
            </w:pPr>
            <w:r w:rsidRPr="004D7EB1">
              <w:rPr>
                <w:rFonts w:eastAsiaTheme="minorEastAsia"/>
                <w:sz w:val="21"/>
                <w:szCs w:val="21"/>
              </w:rPr>
              <w:t>1</w:t>
            </w:r>
            <w:r w:rsidRPr="004D7EB1">
              <w:rPr>
                <w:rFonts w:eastAsiaTheme="minorEastAsia"/>
                <w:sz w:val="21"/>
                <w:szCs w:val="21"/>
              </w:rPr>
              <w:t>、地图有哪些特性？</w:t>
            </w:r>
            <w:r w:rsidRPr="004D7EB1">
              <w:rPr>
                <w:rFonts w:eastAsiaTheme="minorEastAsia"/>
                <w:sz w:val="21"/>
                <w:szCs w:val="21"/>
              </w:rPr>
              <w:t>2</w:t>
            </w:r>
            <w:r w:rsidRPr="004D7EB1">
              <w:rPr>
                <w:rFonts w:eastAsiaTheme="minorEastAsia"/>
                <w:sz w:val="21"/>
                <w:szCs w:val="21"/>
              </w:rPr>
              <w:t>、地图的特性是如何形成的？</w:t>
            </w:r>
          </w:p>
        </w:tc>
      </w:tr>
      <w:tr w:rsidR="00351D5F" w:rsidRPr="004D7EB1" w:rsidTr="00974CB5">
        <w:tc>
          <w:tcPr>
            <w:tcW w:w="3510" w:type="dxa"/>
            <w:vAlign w:val="center"/>
          </w:tcPr>
          <w:p w:rsidR="00351D5F" w:rsidRPr="004D7EB1" w:rsidRDefault="00351D5F" w:rsidP="004D7EB1">
            <w:pPr>
              <w:spacing w:line="400" w:lineRule="exact"/>
              <w:rPr>
                <w:rFonts w:eastAsiaTheme="minorEastAsia"/>
                <w:bCs/>
                <w:sz w:val="21"/>
                <w:szCs w:val="21"/>
              </w:rPr>
            </w:pPr>
            <w:r w:rsidRPr="004D7EB1">
              <w:rPr>
                <w:rFonts w:eastAsiaTheme="minorEastAsia"/>
                <w:bCs/>
                <w:sz w:val="21"/>
                <w:szCs w:val="21"/>
              </w:rPr>
              <w:t>第五章</w:t>
            </w:r>
            <w:r w:rsidRPr="004D7EB1">
              <w:rPr>
                <w:rFonts w:eastAsiaTheme="minorEastAsia"/>
                <w:bCs/>
                <w:sz w:val="21"/>
                <w:szCs w:val="21"/>
              </w:rPr>
              <w:t xml:space="preserve"> </w:t>
            </w:r>
            <w:r w:rsidRPr="004D7EB1">
              <w:rPr>
                <w:rFonts w:eastAsiaTheme="minorEastAsia"/>
                <w:bCs/>
                <w:sz w:val="21"/>
                <w:szCs w:val="21"/>
              </w:rPr>
              <w:t>工程测量学</w:t>
            </w:r>
          </w:p>
        </w:tc>
        <w:tc>
          <w:tcPr>
            <w:tcW w:w="5103" w:type="dxa"/>
            <w:vAlign w:val="center"/>
          </w:tcPr>
          <w:p w:rsidR="00351D5F" w:rsidRPr="004D7EB1" w:rsidRDefault="00351D5F" w:rsidP="004D7EB1">
            <w:pPr>
              <w:spacing w:line="400" w:lineRule="exact"/>
              <w:rPr>
                <w:rFonts w:eastAsiaTheme="minorEastAsia"/>
                <w:bCs/>
                <w:sz w:val="21"/>
                <w:szCs w:val="21"/>
              </w:rPr>
            </w:pPr>
            <w:r>
              <w:rPr>
                <w:rFonts w:eastAsiaTheme="minorEastAsia"/>
                <w:sz w:val="21"/>
                <w:szCs w:val="21"/>
              </w:rPr>
              <w:t>工程建设分</w:t>
            </w:r>
            <w:r w:rsidRPr="004D7EB1">
              <w:rPr>
                <w:rFonts w:eastAsiaTheme="minorEastAsia"/>
                <w:sz w:val="21"/>
                <w:szCs w:val="21"/>
              </w:rPr>
              <w:t>哪几个阶段？简述各阶段中的测量工作？</w:t>
            </w:r>
          </w:p>
        </w:tc>
      </w:tr>
      <w:tr w:rsidR="00351D5F" w:rsidRPr="004D7EB1" w:rsidTr="00974CB5">
        <w:tc>
          <w:tcPr>
            <w:tcW w:w="3510" w:type="dxa"/>
            <w:vAlign w:val="center"/>
          </w:tcPr>
          <w:p w:rsidR="00351D5F" w:rsidRPr="004D7EB1" w:rsidRDefault="00351D5F" w:rsidP="004D7EB1">
            <w:pPr>
              <w:spacing w:line="400" w:lineRule="exact"/>
              <w:rPr>
                <w:rFonts w:eastAsiaTheme="minorEastAsia"/>
                <w:bCs/>
                <w:sz w:val="21"/>
                <w:szCs w:val="21"/>
              </w:rPr>
            </w:pPr>
            <w:r w:rsidRPr="004D7EB1">
              <w:rPr>
                <w:rFonts w:eastAsiaTheme="minorEastAsia"/>
                <w:bCs/>
                <w:sz w:val="21"/>
                <w:szCs w:val="21"/>
              </w:rPr>
              <w:t>第六章</w:t>
            </w:r>
            <w:r w:rsidRPr="004D7EB1">
              <w:rPr>
                <w:rFonts w:eastAsiaTheme="minorEastAsia"/>
                <w:bCs/>
                <w:sz w:val="21"/>
                <w:szCs w:val="21"/>
              </w:rPr>
              <w:t xml:space="preserve"> </w:t>
            </w:r>
            <w:r w:rsidRPr="004D7EB1">
              <w:rPr>
                <w:rFonts w:eastAsiaTheme="minorEastAsia"/>
                <w:bCs/>
                <w:sz w:val="21"/>
                <w:szCs w:val="21"/>
              </w:rPr>
              <w:t>全球卫星导航定位技术</w:t>
            </w:r>
          </w:p>
        </w:tc>
        <w:tc>
          <w:tcPr>
            <w:tcW w:w="5103" w:type="dxa"/>
            <w:vAlign w:val="center"/>
          </w:tcPr>
          <w:p w:rsidR="00351D5F" w:rsidRPr="004D7EB1" w:rsidRDefault="00351D5F" w:rsidP="004D7EB1">
            <w:pPr>
              <w:spacing w:line="400" w:lineRule="exact"/>
              <w:rPr>
                <w:rFonts w:eastAsiaTheme="minorEastAsia"/>
                <w:bCs/>
                <w:sz w:val="21"/>
                <w:szCs w:val="21"/>
              </w:rPr>
            </w:pPr>
            <w:r w:rsidRPr="004D7EB1">
              <w:rPr>
                <w:rFonts w:eastAsiaTheme="minorEastAsia"/>
                <w:sz w:val="21"/>
                <w:szCs w:val="21"/>
              </w:rPr>
              <w:t>定位与导航在概念上有哪些区别和联系？</w:t>
            </w:r>
          </w:p>
        </w:tc>
      </w:tr>
      <w:tr w:rsidR="00351D5F" w:rsidRPr="004D7EB1" w:rsidTr="00974CB5">
        <w:tc>
          <w:tcPr>
            <w:tcW w:w="3510" w:type="dxa"/>
            <w:vAlign w:val="center"/>
          </w:tcPr>
          <w:p w:rsidR="00351D5F" w:rsidRPr="004D7EB1" w:rsidRDefault="00351D5F" w:rsidP="004D7EB1">
            <w:pPr>
              <w:spacing w:line="400" w:lineRule="exact"/>
              <w:rPr>
                <w:rFonts w:eastAsiaTheme="minorEastAsia"/>
                <w:bCs/>
                <w:sz w:val="21"/>
                <w:szCs w:val="21"/>
              </w:rPr>
            </w:pPr>
            <w:r w:rsidRPr="004D7EB1">
              <w:rPr>
                <w:rFonts w:eastAsiaTheme="minorEastAsia"/>
                <w:bCs/>
                <w:sz w:val="21"/>
                <w:szCs w:val="21"/>
              </w:rPr>
              <w:t>第七章</w:t>
            </w:r>
            <w:r w:rsidRPr="004D7EB1">
              <w:rPr>
                <w:rFonts w:eastAsiaTheme="minorEastAsia"/>
                <w:bCs/>
                <w:sz w:val="21"/>
                <w:szCs w:val="21"/>
              </w:rPr>
              <w:t xml:space="preserve"> </w:t>
            </w:r>
            <w:r w:rsidRPr="004D7EB1">
              <w:rPr>
                <w:rFonts w:eastAsiaTheme="minorEastAsia"/>
                <w:bCs/>
                <w:sz w:val="21"/>
                <w:szCs w:val="21"/>
              </w:rPr>
              <w:t>遥感科学与技术</w:t>
            </w:r>
          </w:p>
        </w:tc>
        <w:tc>
          <w:tcPr>
            <w:tcW w:w="5103" w:type="dxa"/>
            <w:vAlign w:val="center"/>
          </w:tcPr>
          <w:p w:rsidR="00351D5F" w:rsidRPr="004D7EB1" w:rsidRDefault="00351D5F" w:rsidP="004D7EB1">
            <w:pPr>
              <w:spacing w:line="400" w:lineRule="exact"/>
              <w:rPr>
                <w:rFonts w:eastAsiaTheme="minorEastAsia"/>
                <w:bCs/>
                <w:sz w:val="21"/>
                <w:szCs w:val="21"/>
              </w:rPr>
            </w:pPr>
            <w:r w:rsidRPr="004D7EB1">
              <w:rPr>
                <w:rFonts w:eastAsiaTheme="minorEastAsia"/>
                <w:sz w:val="21"/>
                <w:szCs w:val="21"/>
              </w:rPr>
              <w:t>1</w:t>
            </w:r>
            <w:r w:rsidRPr="004D7EB1">
              <w:rPr>
                <w:rFonts w:eastAsiaTheme="minorEastAsia"/>
                <w:sz w:val="21"/>
                <w:szCs w:val="21"/>
              </w:rPr>
              <w:t>、什么是遥感？</w:t>
            </w:r>
            <w:r w:rsidRPr="004D7EB1">
              <w:rPr>
                <w:rFonts w:eastAsiaTheme="minorEastAsia"/>
                <w:sz w:val="21"/>
                <w:szCs w:val="21"/>
              </w:rPr>
              <w:t>2</w:t>
            </w:r>
            <w:r w:rsidRPr="004D7EB1">
              <w:rPr>
                <w:rFonts w:eastAsiaTheme="minorEastAsia"/>
                <w:sz w:val="21"/>
                <w:szCs w:val="21"/>
              </w:rPr>
              <w:t>、如何根据遥感传感器、平台和应用的范围进行遥感分类？</w:t>
            </w:r>
          </w:p>
        </w:tc>
      </w:tr>
      <w:tr w:rsidR="00351D5F" w:rsidRPr="004D7EB1" w:rsidTr="00974CB5">
        <w:tc>
          <w:tcPr>
            <w:tcW w:w="3510" w:type="dxa"/>
            <w:vAlign w:val="center"/>
          </w:tcPr>
          <w:p w:rsidR="00351D5F" w:rsidRPr="004D7EB1" w:rsidRDefault="00351D5F" w:rsidP="004D7EB1">
            <w:pPr>
              <w:spacing w:line="400" w:lineRule="exact"/>
              <w:rPr>
                <w:rFonts w:eastAsiaTheme="minorEastAsia"/>
                <w:bCs/>
                <w:sz w:val="21"/>
                <w:szCs w:val="21"/>
              </w:rPr>
            </w:pPr>
            <w:r w:rsidRPr="004D7EB1">
              <w:rPr>
                <w:rFonts w:eastAsiaTheme="minorEastAsia"/>
                <w:bCs/>
                <w:sz w:val="21"/>
                <w:szCs w:val="21"/>
              </w:rPr>
              <w:t>第八章</w:t>
            </w:r>
            <w:r w:rsidRPr="004D7EB1">
              <w:rPr>
                <w:rFonts w:eastAsiaTheme="minorEastAsia"/>
                <w:bCs/>
                <w:sz w:val="21"/>
                <w:szCs w:val="21"/>
              </w:rPr>
              <w:t xml:space="preserve"> </w:t>
            </w:r>
            <w:r w:rsidRPr="004D7EB1">
              <w:rPr>
                <w:rFonts w:eastAsiaTheme="minorEastAsia"/>
                <w:bCs/>
                <w:sz w:val="21"/>
                <w:szCs w:val="21"/>
              </w:rPr>
              <w:t>地理信息系统</w:t>
            </w:r>
          </w:p>
        </w:tc>
        <w:tc>
          <w:tcPr>
            <w:tcW w:w="5103" w:type="dxa"/>
            <w:vAlign w:val="center"/>
          </w:tcPr>
          <w:p w:rsidR="00351D5F" w:rsidRPr="004D7EB1" w:rsidRDefault="00351D5F" w:rsidP="004D7EB1">
            <w:pPr>
              <w:spacing w:line="400" w:lineRule="exact"/>
              <w:rPr>
                <w:rFonts w:eastAsiaTheme="minorEastAsia"/>
                <w:bCs/>
                <w:sz w:val="21"/>
                <w:szCs w:val="21"/>
              </w:rPr>
            </w:pPr>
            <w:r w:rsidRPr="004D7EB1">
              <w:rPr>
                <w:rFonts w:eastAsiaTheme="minorEastAsia"/>
                <w:sz w:val="21"/>
                <w:szCs w:val="21"/>
              </w:rPr>
              <w:t>1</w:t>
            </w:r>
            <w:r>
              <w:rPr>
                <w:rFonts w:eastAsiaTheme="minorEastAsia"/>
                <w:sz w:val="21"/>
                <w:szCs w:val="21"/>
              </w:rPr>
              <w:t>、地理信息系统主要由哪几</w:t>
            </w:r>
            <w:r w:rsidRPr="004D7EB1">
              <w:rPr>
                <w:rFonts w:eastAsiaTheme="minorEastAsia"/>
                <w:sz w:val="21"/>
                <w:szCs w:val="21"/>
              </w:rPr>
              <w:t>部分组成？</w:t>
            </w:r>
            <w:r w:rsidRPr="004D7EB1">
              <w:rPr>
                <w:rFonts w:eastAsiaTheme="minorEastAsia"/>
                <w:sz w:val="21"/>
                <w:szCs w:val="21"/>
              </w:rPr>
              <w:t>2</w:t>
            </w:r>
            <w:r w:rsidRPr="004D7EB1">
              <w:rPr>
                <w:rFonts w:eastAsiaTheme="minorEastAsia"/>
                <w:sz w:val="21"/>
                <w:szCs w:val="21"/>
              </w:rPr>
              <w:t>、地理信息系统的主要功能有哪些？</w:t>
            </w:r>
            <w:r w:rsidRPr="004D7EB1">
              <w:rPr>
                <w:rFonts w:eastAsiaTheme="minorEastAsia"/>
                <w:sz w:val="21"/>
                <w:szCs w:val="21"/>
              </w:rPr>
              <w:t>3</w:t>
            </w:r>
            <w:r w:rsidRPr="004D7EB1">
              <w:rPr>
                <w:rFonts w:eastAsiaTheme="minorEastAsia"/>
                <w:sz w:val="21"/>
                <w:szCs w:val="21"/>
              </w:rPr>
              <w:t>、名词解释：地理信息系统</w:t>
            </w:r>
          </w:p>
        </w:tc>
      </w:tr>
      <w:tr w:rsidR="00351D5F" w:rsidRPr="004D7EB1" w:rsidTr="00974CB5">
        <w:tc>
          <w:tcPr>
            <w:tcW w:w="3510" w:type="dxa"/>
            <w:vAlign w:val="center"/>
          </w:tcPr>
          <w:p w:rsidR="00351D5F" w:rsidRPr="004D7EB1" w:rsidRDefault="00351D5F" w:rsidP="004D7EB1">
            <w:pPr>
              <w:spacing w:line="400" w:lineRule="exact"/>
              <w:rPr>
                <w:rFonts w:eastAsiaTheme="minorEastAsia"/>
                <w:bCs/>
                <w:sz w:val="21"/>
                <w:szCs w:val="21"/>
              </w:rPr>
            </w:pPr>
            <w:r w:rsidRPr="004D7EB1">
              <w:rPr>
                <w:rFonts w:eastAsiaTheme="minorEastAsia"/>
                <w:bCs/>
                <w:sz w:val="21"/>
                <w:szCs w:val="21"/>
              </w:rPr>
              <w:t>第九章</w:t>
            </w:r>
            <w:r w:rsidRPr="004D7EB1">
              <w:rPr>
                <w:rFonts w:eastAsiaTheme="minorEastAsia"/>
                <w:bCs/>
                <w:sz w:val="21"/>
                <w:szCs w:val="21"/>
              </w:rPr>
              <w:t xml:space="preserve"> </w:t>
            </w:r>
            <w:r w:rsidRPr="004D7EB1">
              <w:rPr>
                <w:rFonts w:eastAsiaTheme="minorEastAsia"/>
                <w:bCs/>
                <w:sz w:val="21"/>
                <w:szCs w:val="21"/>
              </w:rPr>
              <w:t>观测误差理论与测量平差</w:t>
            </w:r>
          </w:p>
        </w:tc>
        <w:tc>
          <w:tcPr>
            <w:tcW w:w="5103" w:type="dxa"/>
            <w:vAlign w:val="center"/>
          </w:tcPr>
          <w:p w:rsidR="00351D5F" w:rsidRPr="004D7EB1" w:rsidRDefault="00351D5F" w:rsidP="004D7EB1">
            <w:pPr>
              <w:spacing w:line="400" w:lineRule="exact"/>
              <w:rPr>
                <w:rFonts w:eastAsiaTheme="minorEastAsia"/>
                <w:bCs/>
                <w:sz w:val="21"/>
                <w:szCs w:val="21"/>
              </w:rPr>
            </w:pPr>
            <w:r w:rsidRPr="004D7EB1">
              <w:rPr>
                <w:rFonts w:eastAsiaTheme="minorEastAsia"/>
                <w:sz w:val="21"/>
                <w:szCs w:val="21"/>
              </w:rPr>
              <w:t>试述中误差与真误差的概率关系，并说明计算中误差的意义？</w:t>
            </w:r>
          </w:p>
        </w:tc>
      </w:tr>
      <w:tr w:rsidR="00351D5F" w:rsidRPr="004D7EB1" w:rsidTr="00974CB5">
        <w:tc>
          <w:tcPr>
            <w:tcW w:w="3510" w:type="dxa"/>
            <w:vAlign w:val="center"/>
          </w:tcPr>
          <w:p w:rsidR="00351D5F" w:rsidRPr="004D7EB1" w:rsidRDefault="00351D5F" w:rsidP="004D7EB1">
            <w:pPr>
              <w:spacing w:line="400" w:lineRule="exact"/>
              <w:rPr>
                <w:rFonts w:eastAsiaTheme="minorEastAsia"/>
                <w:bCs/>
                <w:sz w:val="21"/>
                <w:szCs w:val="21"/>
              </w:rPr>
            </w:pPr>
            <w:r w:rsidRPr="004D7EB1">
              <w:rPr>
                <w:rFonts w:eastAsiaTheme="minorEastAsia"/>
                <w:bCs/>
                <w:sz w:val="21"/>
                <w:szCs w:val="21"/>
              </w:rPr>
              <w:t>第十章</w:t>
            </w:r>
            <w:r w:rsidRPr="004D7EB1">
              <w:rPr>
                <w:rFonts w:eastAsiaTheme="minorEastAsia"/>
                <w:bCs/>
                <w:sz w:val="21"/>
                <w:szCs w:val="21"/>
              </w:rPr>
              <w:t xml:space="preserve"> </w:t>
            </w:r>
            <w:r w:rsidRPr="004D7EB1">
              <w:rPr>
                <w:rFonts w:eastAsiaTheme="minorEastAsia"/>
                <w:bCs/>
                <w:sz w:val="21"/>
                <w:szCs w:val="21"/>
              </w:rPr>
              <w:t>地球空间信息学与数字地球</w:t>
            </w:r>
          </w:p>
        </w:tc>
        <w:tc>
          <w:tcPr>
            <w:tcW w:w="5103" w:type="dxa"/>
            <w:vAlign w:val="center"/>
          </w:tcPr>
          <w:p w:rsidR="00351D5F" w:rsidRPr="004D7EB1" w:rsidRDefault="00351D5F" w:rsidP="004D7EB1">
            <w:pPr>
              <w:spacing w:line="400" w:lineRule="exact"/>
              <w:rPr>
                <w:rFonts w:eastAsiaTheme="minorEastAsia"/>
                <w:bCs/>
                <w:sz w:val="21"/>
                <w:szCs w:val="21"/>
              </w:rPr>
            </w:pPr>
            <w:r w:rsidRPr="004D7EB1">
              <w:rPr>
                <w:rFonts w:eastAsiaTheme="minorEastAsia"/>
                <w:sz w:val="21"/>
                <w:szCs w:val="21"/>
              </w:rPr>
              <w:t>1</w:t>
            </w:r>
            <w:r w:rsidRPr="004D7EB1">
              <w:rPr>
                <w:rFonts w:eastAsiaTheme="minorEastAsia"/>
                <w:sz w:val="21"/>
                <w:szCs w:val="21"/>
              </w:rPr>
              <w:t>、名词解释：数字地球、地球空间信息科学</w:t>
            </w:r>
            <w:r w:rsidRPr="004D7EB1">
              <w:rPr>
                <w:rFonts w:eastAsiaTheme="minorEastAsia"/>
                <w:sz w:val="21"/>
                <w:szCs w:val="21"/>
              </w:rPr>
              <w:t>2</w:t>
            </w:r>
            <w:r w:rsidRPr="004D7EB1">
              <w:rPr>
                <w:rFonts w:eastAsiaTheme="minorEastAsia"/>
                <w:sz w:val="21"/>
                <w:szCs w:val="21"/>
              </w:rPr>
              <w:t>、简述数字地球的技术体系？</w:t>
            </w:r>
          </w:p>
        </w:tc>
      </w:tr>
      <w:tr w:rsidR="00351D5F" w:rsidRPr="004D7EB1" w:rsidTr="00974CB5">
        <w:tc>
          <w:tcPr>
            <w:tcW w:w="3510" w:type="dxa"/>
            <w:vAlign w:val="center"/>
          </w:tcPr>
          <w:p w:rsidR="00351D5F" w:rsidRPr="004D7EB1" w:rsidRDefault="00351D5F" w:rsidP="004D7EB1">
            <w:pPr>
              <w:spacing w:line="400" w:lineRule="exact"/>
              <w:rPr>
                <w:rFonts w:eastAsiaTheme="minorEastAsia"/>
                <w:bCs/>
                <w:sz w:val="21"/>
                <w:szCs w:val="21"/>
              </w:rPr>
            </w:pPr>
            <w:r w:rsidRPr="004D7EB1">
              <w:rPr>
                <w:rFonts w:eastAsiaTheme="minorEastAsia"/>
                <w:bCs/>
                <w:sz w:val="21"/>
                <w:szCs w:val="21"/>
              </w:rPr>
              <w:t>系统参观学习</w:t>
            </w:r>
          </w:p>
        </w:tc>
        <w:tc>
          <w:tcPr>
            <w:tcW w:w="5103" w:type="dxa"/>
            <w:vAlign w:val="center"/>
          </w:tcPr>
          <w:p w:rsidR="00351D5F" w:rsidRPr="004D7EB1" w:rsidRDefault="00351D5F" w:rsidP="004D7EB1">
            <w:pPr>
              <w:spacing w:line="400" w:lineRule="exact"/>
              <w:jc w:val="center"/>
              <w:rPr>
                <w:rFonts w:eastAsiaTheme="minorEastAsia"/>
                <w:bCs/>
                <w:sz w:val="21"/>
                <w:szCs w:val="21"/>
              </w:rPr>
            </w:pPr>
            <w:r w:rsidRPr="004D7EB1">
              <w:rPr>
                <w:rFonts w:eastAsiaTheme="minorEastAsia"/>
                <w:bCs/>
                <w:sz w:val="21"/>
                <w:szCs w:val="21"/>
              </w:rPr>
              <w:t>写一份对测绘专业学习内容的认识总结！</w:t>
            </w:r>
          </w:p>
        </w:tc>
      </w:tr>
    </w:tbl>
    <w:p w:rsidR="00974CB5" w:rsidRDefault="00974CB5" w:rsidP="00974CB5">
      <w:pPr>
        <w:spacing w:line="440" w:lineRule="exact"/>
        <w:rPr>
          <w:rFonts w:ascii="Times New Roman" w:eastAsia="黑体" w:hAnsi="Times New Roman" w:cs="Times New Roman" w:hint="eastAsia"/>
          <w:sz w:val="30"/>
          <w:szCs w:val="30"/>
        </w:rPr>
      </w:pPr>
    </w:p>
    <w:p w:rsidR="004754CC" w:rsidRPr="004136CD" w:rsidRDefault="004754CC" w:rsidP="004136CD">
      <w:pPr>
        <w:spacing w:beforeLines="50" w:before="156" w:afterLines="50" w:after="156" w:line="440" w:lineRule="exact"/>
        <w:rPr>
          <w:rFonts w:ascii="Times New Roman" w:eastAsia="黑体" w:hAnsi="Times New Roman" w:cs="Times New Roman"/>
          <w:sz w:val="32"/>
          <w:szCs w:val="32"/>
        </w:rPr>
      </w:pPr>
      <w:r w:rsidRPr="004568CF">
        <w:rPr>
          <w:rFonts w:ascii="Times New Roman" w:eastAsia="黑体" w:hAnsi="Times New Roman" w:cs="Times New Roman"/>
          <w:sz w:val="32"/>
          <w:szCs w:val="32"/>
        </w:rPr>
        <w:t>八</w:t>
      </w:r>
      <w:r w:rsidR="00747BD3">
        <w:rPr>
          <w:rFonts w:ascii="Times New Roman" w:eastAsia="黑体" w:hAnsi="Times New Roman" w:cs="Times New Roman" w:hint="eastAsia"/>
          <w:sz w:val="32"/>
          <w:szCs w:val="32"/>
        </w:rPr>
        <w:t>、</w:t>
      </w:r>
      <w:r w:rsidRPr="004568CF">
        <w:rPr>
          <w:rFonts w:ascii="Times New Roman" w:eastAsia="黑体" w:hAnsi="Times New Roman" w:cs="Times New Roman"/>
          <w:sz w:val="32"/>
          <w:szCs w:val="32"/>
        </w:rPr>
        <w:t>教材和主要教学参考书及推荐的相关学习网站</w:t>
      </w:r>
    </w:p>
    <w:p w:rsidR="004754CC" w:rsidRPr="004568CF" w:rsidRDefault="004754CC" w:rsidP="004754CC">
      <w:pPr>
        <w:spacing w:line="440" w:lineRule="exact"/>
        <w:rPr>
          <w:rFonts w:ascii="Times New Roman" w:eastAsia="黑体" w:hAnsi="Times New Roman" w:cs="Times New Roman"/>
          <w:sz w:val="30"/>
          <w:szCs w:val="30"/>
        </w:rPr>
      </w:pPr>
      <w:r w:rsidRPr="004568CF">
        <w:rPr>
          <w:rFonts w:ascii="Times New Roman" w:eastAsia="黑体" w:hAnsi="Times New Roman" w:cs="Times New Roman"/>
          <w:sz w:val="30"/>
          <w:szCs w:val="30"/>
        </w:rPr>
        <w:t>（一）</w:t>
      </w:r>
      <w:r w:rsidR="00747BD3">
        <w:rPr>
          <w:rFonts w:ascii="Times New Roman" w:eastAsia="黑体" w:hAnsi="Times New Roman" w:cs="Times New Roman" w:hint="eastAsia"/>
          <w:sz w:val="30"/>
          <w:szCs w:val="30"/>
        </w:rPr>
        <w:t>、</w:t>
      </w:r>
      <w:r w:rsidRPr="004568CF">
        <w:rPr>
          <w:rFonts w:ascii="Times New Roman" w:eastAsia="黑体" w:hAnsi="Times New Roman" w:cs="Times New Roman"/>
          <w:sz w:val="30"/>
          <w:szCs w:val="30"/>
        </w:rPr>
        <w:t>教材</w:t>
      </w:r>
      <w:r w:rsidRPr="004568CF">
        <w:rPr>
          <w:rFonts w:ascii="Times New Roman" w:eastAsia="黑体" w:hAnsi="Times New Roman" w:cs="Times New Roman"/>
          <w:sz w:val="30"/>
          <w:szCs w:val="30"/>
        </w:rPr>
        <w:t>.</w:t>
      </w:r>
    </w:p>
    <w:p w:rsidR="004754CC" w:rsidRPr="004568CF" w:rsidRDefault="004754CC" w:rsidP="004754CC">
      <w:pPr>
        <w:spacing w:line="440" w:lineRule="exact"/>
        <w:ind w:firstLineChars="168" w:firstLine="403"/>
        <w:rPr>
          <w:rFonts w:ascii="Times New Roman" w:eastAsia="宋体" w:hAnsi="Times New Roman" w:cs="Times New Roman"/>
          <w:sz w:val="24"/>
          <w:szCs w:val="24"/>
        </w:rPr>
      </w:pPr>
      <w:r w:rsidRPr="004568CF">
        <w:rPr>
          <w:rFonts w:ascii="Times New Roman" w:eastAsia="宋体" w:hAnsi="Times New Roman" w:cs="Times New Roman"/>
          <w:sz w:val="24"/>
          <w:szCs w:val="24"/>
        </w:rPr>
        <w:t>宁津生，陈俊勇等主编，《测绘学概论》，武汉大学出版社，</w:t>
      </w:r>
      <w:r w:rsidRPr="004568CF">
        <w:rPr>
          <w:rFonts w:ascii="Times New Roman" w:eastAsia="宋体" w:hAnsi="Times New Roman" w:cs="Times New Roman"/>
          <w:sz w:val="24"/>
          <w:szCs w:val="24"/>
        </w:rPr>
        <w:t>2008</w:t>
      </w:r>
      <w:r w:rsidRPr="004568CF">
        <w:rPr>
          <w:rFonts w:ascii="Times New Roman" w:eastAsia="宋体" w:hAnsi="Times New Roman" w:cs="Times New Roman"/>
          <w:sz w:val="24"/>
          <w:szCs w:val="24"/>
        </w:rPr>
        <w:t>年</w:t>
      </w:r>
    </w:p>
    <w:p w:rsidR="004754CC" w:rsidRPr="004568CF" w:rsidRDefault="004754CC" w:rsidP="004754CC">
      <w:pPr>
        <w:spacing w:line="440" w:lineRule="exact"/>
        <w:rPr>
          <w:rFonts w:ascii="Times New Roman" w:eastAsia="黑体" w:hAnsi="Times New Roman" w:cs="Times New Roman"/>
          <w:sz w:val="30"/>
          <w:szCs w:val="30"/>
        </w:rPr>
      </w:pPr>
      <w:r w:rsidRPr="004568CF">
        <w:rPr>
          <w:rFonts w:ascii="Times New Roman" w:eastAsia="黑体" w:hAnsi="Times New Roman" w:cs="Times New Roman"/>
          <w:sz w:val="30"/>
          <w:szCs w:val="30"/>
        </w:rPr>
        <w:t>（二）</w:t>
      </w:r>
      <w:r w:rsidR="00215856">
        <w:rPr>
          <w:rFonts w:ascii="Times New Roman" w:eastAsia="黑体" w:hAnsi="Times New Roman" w:cs="Times New Roman" w:hint="eastAsia"/>
          <w:sz w:val="30"/>
          <w:szCs w:val="30"/>
        </w:rPr>
        <w:t>、</w:t>
      </w:r>
      <w:r w:rsidRPr="004568CF">
        <w:rPr>
          <w:rFonts w:ascii="Times New Roman" w:eastAsia="黑体" w:hAnsi="Times New Roman" w:cs="Times New Roman"/>
          <w:sz w:val="30"/>
          <w:szCs w:val="30"/>
        </w:rPr>
        <w:t>主要教学参考书及推荐的相关学习</w:t>
      </w:r>
    </w:p>
    <w:p w:rsidR="004754CC" w:rsidRPr="004568CF" w:rsidRDefault="004754CC" w:rsidP="004754CC">
      <w:pPr>
        <w:spacing w:line="440" w:lineRule="exact"/>
        <w:ind w:firstLineChars="168" w:firstLine="403"/>
        <w:rPr>
          <w:rFonts w:ascii="Times New Roman" w:eastAsia="宋体" w:hAnsi="Times New Roman" w:cs="Times New Roman"/>
          <w:sz w:val="24"/>
          <w:szCs w:val="24"/>
        </w:rPr>
      </w:pPr>
      <w:proofErr w:type="gramStart"/>
      <w:r w:rsidRPr="004568CF">
        <w:rPr>
          <w:rFonts w:ascii="Times New Roman" w:eastAsia="宋体" w:hAnsi="Times New Roman" w:cs="Times New Roman"/>
          <w:sz w:val="24"/>
          <w:szCs w:val="24"/>
        </w:rPr>
        <w:t>华锡生</w:t>
      </w:r>
      <w:proofErr w:type="gramEnd"/>
      <w:r w:rsidRPr="004568CF">
        <w:rPr>
          <w:rFonts w:ascii="Times New Roman" w:eastAsia="宋体" w:hAnsi="Times New Roman" w:cs="Times New Roman"/>
          <w:sz w:val="24"/>
          <w:szCs w:val="24"/>
        </w:rPr>
        <w:t>，李</w:t>
      </w:r>
      <w:proofErr w:type="gramStart"/>
      <w:r w:rsidRPr="004568CF">
        <w:rPr>
          <w:rFonts w:ascii="Times New Roman" w:eastAsia="宋体" w:hAnsi="Times New Roman" w:cs="Times New Roman"/>
          <w:sz w:val="24"/>
          <w:szCs w:val="24"/>
        </w:rPr>
        <w:t>浩</w:t>
      </w:r>
      <w:proofErr w:type="gramEnd"/>
      <w:r w:rsidRPr="004568CF">
        <w:rPr>
          <w:rFonts w:ascii="Times New Roman" w:eastAsia="宋体" w:hAnsi="Times New Roman" w:cs="Times New Roman"/>
          <w:sz w:val="24"/>
          <w:szCs w:val="24"/>
        </w:rPr>
        <w:t>主编，测绘学概论，国防工业出版社，</w:t>
      </w:r>
      <w:r w:rsidRPr="004568CF">
        <w:rPr>
          <w:rFonts w:ascii="Times New Roman" w:eastAsia="宋体" w:hAnsi="Times New Roman" w:cs="Times New Roman"/>
          <w:sz w:val="24"/>
          <w:szCs w:val="24"/>
        </w:rPr>
        <w:t>2006</w:t>
      </w:r>
      <w:r w:rsidRPr="004568CF">
        <w:rPr>
          <w:rFonts w:ascii="Times New Roman" w:eastAsia="宋体" w:hAnsi="Times New Roman" w:cs="Times New Roman"/>
          <w:sz w:val="24"/>
          <w:szCs w:val="24"/>
        </w:rPr>
        <w:t>年</w:t>
      </w:r>
    </w:p>
    <w:p w:rsidR="004754CC" w:rsidRDefault="004754CC" w:rsidP="004754CC">
      <w:pPr>
        <w:spacing w:line="440" w:lineRule="exact"/>
        <w:ind w:firstLineChars="168" w:firstLine="403"/>
        <w:rPr>
          <w:rFonts w:ascii="Times New Roman" w:eastAsia="宋体" w:hAnsi="Times New Roman" w:cs="Times New Roman" w:hint="eastAsia"/>
          <w:sz w:val="24"/>
          <w:szCs w:val="24"/>
        </w:rPr>
      </w:pPr>
      <w:r w:rsidRPr="004568CF">
        <w:rPr>
          <w:rFonts w:ascii="Times New Roman" w:eastAsia="宋体" w:hAnsi="Times New Roman" w:cs="Times New Roman"/>
          <w:sz w:val="24"/>
          <w:szCs w:val="24"/>
        </w:rPr>
        <w:t>国家测绘地理信息局，</w:t>
      </w:r>
      <w:hyperlink r:id="rId8" w:history="1">
        <w:r w:rsidR="00747BD3" w:rsidRPr="00F758ED">
          <w:rPr>
            <w:rStyle w:val="a8"/>
            <w:rFonts w:ascii="Times New Roman" w:eastAsia="宋体" w:hAnsi="Times New Roman" w:cs="Times New Roman"/>
            <w:sz w:val="24"/>
            <w:szCs w:val="24"/>
          </w:rPr>
          <w:t>http://www.sbsm.gov.cn/</w:t>
        </w:r>
      </w:hyperlink>
    </w:p>
    <w:p w:rsidR="00747BD3" w:rsidRPr="004568CF" w:rsidRDefault="00215856" w:rsidP="004754CC">
      <w:pPr>
        <w:spacing w:line="440" w:lineRule="exact"/>
        <w:ind w:firstLineChars="168" w:firstLine="403"/>
        <w:rPr>
          <w:rFonts w:ascii="Times New Roman" w:eastAsia="宋体" w:hAnsi="Times New Roman" w:cs="Times New Roman"/>
          <w:sz w:val="24"/>
          <w:szCs w:val="24"/>
        </w:rPr>
      </w:pPr>
      <w:r>
        <w:rPr>
          <w:rFonts w:ascii="Times New Roman" w:eastAsia="宋体" w:hAnsi="Times New Roman" w:cs="Times New Roman" w:hint="eastAsia"/>
          <w:sz w:val="24"/>
          <w:szCs w:val="24"/>
        </w:rPr>
        <w:t>武汉大学精品课程申报网站，测绘学概论，</w:t>
      </w:r>
      <w:r w:rsidRPr="00215856">
        <w:rPr>
          <w:rFonts w:ascii="Times New Roman" w:eastAsia="宋体" w:hAnsi="Times New Roman" w:cs="Times New Roman"/>
          <w:sz w:val="24"/>
          <w:szCs w:val="24"/>
        </w:rPr>
        <w:t>http:/</w:t>
      </w:r>
      <w:r>
        <w:rPr>
          <w:rFonts w:ascii="Times New Roman" w:eastAsia="宋体" w:hAnsi="Times New Roman" w:cs="Times New Roman"/>
          <w:sz w:val="24"/>
          <w:szCs w:val="24"/>
        </w:rPr>
        <w:t>/www1.sgg.whu.edu.cn/jpkc</w:t>
      </w:r>
    </w:p>
    <w:p w:rsidR="004754CC" w:rsidRPr="004568CF" w:rsidRDefault="004754CC" w:rsidP="004136CD">
      <w:pPr>
        <w:spacing w:beforeLines="50" w:before="156" w:afterLines="50" w:after="156" w:line="440" w:lineRule="exact"/>
        <w:rPr>
          <w:rFonts w:ascii="Times New Roman" w:eastAsia="黑体" w:hAnsi="Times New Roman" w:cs="Times New Roman"/>
          <w:sz w:val="32"/>
          <w:szCs w:val="32"/>
        </w:rPr>
      </w:pPr>
      <w:r w:rsidRPr="004568CF">
        <w:rPr>
          <w:rFonts w:ascii="Times New Roman" w:eastAsia="黑体" w:hAnsi="Times New Roman" w:cs="Times New Roman"/>
          <w:sz w:val="32"/>
          <w:szCs w:val="32"/>
        </w:rPr>
        <w:t>九</w:t>
      </w:r>
      <w:r w:rsidR="00215856">
        <w:rPr>
          <w:rFonts w:ascii="Times New Roman" w:eastAsia="黑体" w:hAnsi="Times New Roman" w:cs="Times New Roman" w:hint="eastAsia"/>
          <w:sz w:val="32"/>
          <w:szCs w:val="32"/>
        </w:rPr>
        <w:t>、</w:t>
      </w:r>
      <w:r w:rsidRPr="004568CF">
        <w:rPr>
          <w:rFonts w:ascii="Times New Roman" w:eastAsia="黑体" w:hAnsi="Times New Roman" w:cs="Times New Roman"/>
          <w:sz w:val="32"/>
          <w:szCs w:val="32"/>
        </w:rPr>
        <w:t>课程考试与评估</w:t>
      </w:r>
    </w:p>
    <w:p w:rsidR="004754CC" w:rsidRPr="004568CF" w:rsidRDefault="004754CC" w:rsidP="004754CC">
      <w:pPr>
        <w:spacing w:line="440" w:lineRule="exact"/>
        <w:ind w:firstLineChars="200" w:firstLine="480"/>
        <w:rPr>
          <w:rFonts w:ascii="Times New Roman" w:eastAsia="宋体" w:hAnsi="Times New Roman" w:cs="Times New Roman"/>
          <w:sz w:val="24"/>
          <w:szCs w:val="24"/>
        </w:rPr>
      </w:pPr>
      <w:r w:rsidRPr="004568CF">
        <w:rPr>
          <w:rFonts w:ascii="Times New Roman" w:eastAsia="宋体" w:hAnsi="Times New Roman" w:cs="Times New Roman"/>
          <w:sz w:val="24"/>
          <w:szCs w:val="24"/>
        </w:rPr>
        <w:t>课程考试与评估根据教学大纲要求进行，包括平时</w:t>
      </w:r>
      <w:bookmarkStart w:id="0" w:name="_GoBack"/>
      <w:bookmarkEnd w:id="0"/>
      <w:r w:rsidRPr="004568CF">
        <w:rPr>
          <w:rFonts w:ascii="Times New Roman" w:eastAsia="宋体" w:hAnsi="Times New Roman" w:cs="Times New Roman"/>
          <w:sz w:val="24"/>
          <w:szCs w:val="24"/>
        </w:rPr>
        <w:t>考核和期末考试，最后按</w:t>
      </w:r>
      <w:r w:rsidRPr="004568CF">
        <w:rPr>
          <w:rFonts w:ascii="Times New Roman" w:eastAsia="宋体" w:hAnsi="Times New Roman" w:cs="Times New Roman"/>
          <w:sz w:val="24"/>
          <w:szCs w:val="24"/>
        </w:rPr>
        <w:t>40%</w:t>
      </w:r>
      <w:r w:rsidRPr="004568CF">
        <w:rPr>
          <w:rFonts w:ascii="Times New Roman" w:eastAsia="宋体" w:hAnsi="Times New Roman" w:cs="Times New Roman"/>
          <w:sz w:val="24"/>
          <w:szCs w:val="24"/>
        </w:rPr>
        <w:t>与</w:t>
      </w:r>
      <w:r w:rsidRPr="004568CF">
        <w:rPr>
          <w:rFonts w:ascii="Times New Roman" w:eastAsia="宋体" w:hAnsi="Times New Roman" w:cs="Times New Roman"/>
          <w:sz w:val="24"/>
          <w:szCs w:val="24"/>
        </w:rPr>
        <w:t>60%</w:t>
      </w:r>
      <w:r w:rsidRPr="004568CF">
        <w:rPr>
          <w:rFonts w:ascii="Times New Roman" w:eastAsia="宋体" w:hAnsi="Times New Roman" w:cs="Times New Roman"/>
          <w:sz w:val="24"/>
          <w:szCs w:val="24"/>
        </w:rPr>
        <w:t>的比例进行综合评分。</w:t>
      </w:r>
    </w:p>
    <w:p w:rsidR="004754CC" w:rsidRPr="004568CF" w:rsidRDefault="004754CC" w:rsidP="004754CC">
      <w:pPr>
        <w:spacing w:line="440" w:lineRule="exact"/>
        <w:rPr>
          <w:rFonts w:ascii="Times New Roman" w:eastAsia="宋体" w:hAnsi="Times New Roman" w:cs="Times New Roman"/>
          <w:sz w:val="24"/>
          <w:szCs w:val="24"/>
        </w:rPr>
      </w:pPr>
    </w:p>
    <w:p w:rsidR="004754CC" w:rsidRPr="004568CF" w:rsidRDefault="004754CC" w:rsidP="004754CC">
      <w:pPr>
        <w:spacing w:line="440" w:lineRule="exact"/>
        <w:ind w:firstLineChars="192" w:firstLine="461"/>
        <w:rPr>
          <w:rFonts w:ascii="Times New Roman" w:eastAsia="宋体" w:hAnsi="Times New Roman" w:cs="Times New Roman"/>
          <w:sz w:val="24"/>
          <w:szCs w:val="24"/>
        </w:rPr>
      </w:pPr>
    </w:p>
    <w:p w:rsidR="009F3EC3" w:rsidRPr="004568CF" w:rsidRDefault="009F3EC3" w:rsidP="009F3EC3">
      <w:pPr>
        <w:rPr>
          <w:rFonts w:ascii="Times New Roman" w:hAnsi="Times New Roman" w:cs="Times New Roman"/>
        </w:rPr>
      </w:pPr>
    </w:p>
    <w:p w:rsidR="009F3EC3" w:rsidRPr="004568CF" w:rsidRDefault="009F3EC3" w:rsidP="009F3EC3">
      <w:pPr>
        <w:rPr>
          <w:rFonts w:ascii="Times New Roman" w:hAnsi="Times New Roman" w:cs="Times New Roman"/>
        </w:rPr>
      </w:pPr>
    </w:p>
    <w:p w:rsidR="009F3EC3" w:rsidRPr="004568CF" w:rsidRDefault="009F3EC3" w:rsidP="009F3EC3">
      <w:pPr>
        <w:rPr>
          <w:rFonts w:ascii="Times New Roman" w:hAnsi="Times New Roman" w:cs="Times New Roman"/>
        </w:rPr>
      </w:pPr>
    </w:p>
    <w:p w:rsidR="009F3EC3" w:rsidRPr="004568CF" w:rsidRDefault="009F3EC3" w:rsidP="009F3EC3">
      <w:pPr>
        <w:rPr>
          <w:rFonts w:ascii="Times New Roman" w:hAnsi="Times New Roman" w:cs="Times New Roman"/>
        </w:rPr>
      </w:pPr>
    </w:p>
    <w:p w:rsidR="009F3EC3" w:rsidRPr="004568CF" w:rsidRDefault="009F3EC3" w:rsidP="009F3EC3">
      <w:pPr>
        <w:rPr>
          <w:rFonts w:ascii="Times New Roman" w:hAnsi="Times New Roman" w:cs="Times New Roman"/>
        </w:rPr>
      </w:pPr>
    </w:p>
    <w:sectPr w:rsidR="009F3EC3" w:rsidRPr="004568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2D3" w:rsidRDefault="00CF62D3" w:rsidP="009F3EC3">
      <w:r>
        <w:separator/>
      </w:r>
    </w:p>
  </w:endnote>
  <w:endnote w:type="continuationSeparator" w:id="0">
    <w:p w:rsidR="00CF62D3" w:rsidRDefault="00CF62D3" w:rsidP="009F3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2D3" w:rsidRDefault="00CF62D3" w:rsidP="009F3EC3">
      <w:r>
        <w:separator/>
      </w:r>
    </w:p>
  </w:footnote>
  <w:footnote w:type="continuationSeparator" w:id="0">
    <w:p w:rsidR="00CF62D3" w:rsidRDefault="00CF62D3" w:rsidP="009F3E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F8D"/>
    <w:rsid w:val="00001E00"/>
    <w:rsid w:val="00002344"/>
    <w:rsid w:val="000049E9"/>
    <w:rsid w:val="00005E80"/>
    <w:rsid w:val="00013656"/>
    <w:rsid w:val="00015974"/>
    <w:rsid w:val="00015A8A"/>
    <w:rsid w:val="00017791"/>
    <w:rsid w:val="00017A2B"/>
    <w:rsid w:val="00021A88"/>
    <w:rsid w:val="00025AD1"/>
    <w:rsid w:val="00027A81"/>
    <w:rsid w:val="00027C05"/>
    <w:rsid w:val="00031785"/>
    <w:rsid w:val="000317A8"/>
    <w:rsid w:val="000327EC"/>
    <w:rsid w:val="00032805"/>
    <w:rsid w:val="00032E8E"/>
    <w:rsid w:val="00033653"/>
    <w:rsid w:val="00036164"/>
    <w:rsid w:val="00036A42"/>
    <w:rsid w:val="00037917"/>
    <w:rsid w:val="00040F32"/>
    <w:rsid w:val="000432C0"/>
    <w:rsid w:val="00044D3A"/>
    <w:rsid w:val="00047181"/>
    <w:rsid w:val="00047FF0"/>
    <w:rsid w:val="000520A1"/>
    <w:rsid w:val="000535DD"/>
    <w:rsid w:val="000539DE"/>
    <w:rsid w:val="00053B3C"/>
    <w:rsid w:val="0005453A"/>
    <w:rsid w:val="00054B50"/>
    <w:rsid w:val="00056F62"/>
    <w:rsid w:val="00057081"/>
    <w:rsid w:val="000579AE"/>
    <w:rsid w:val="00060043"/>
    <w:rsid w:val="0006104C"/>
    <w:rsid w:val="00063A3C"/>
    <w:rsid w:val="000663C7"/>
    <w:rsid w:val="0007033C"/>
    <w:rsid w:val="000705F5"/>
    <w:rsid w:val="00070E80"/>
    <w:rsid w:val="00071243"/>
    <w:rsid w:val="00071ED1"/>
    <w:rsid w:val="00072020"/>
    <w:rsid w:val="0007374C"/>
    <w:rsid w:val="00074F6D"/>
    <w:rsid w:val="00076807"/>
    <w:rsid w:val="00077783"/>
    <w:rsid w:val="000778C9"/>
    <w:rsid w:val="00077986"/>
    <w:rsid w:val="00077D39"/>
    <w:rsid w:val="00080CAC"/>
    <w:rsid w:val="00081BEE"/>
    <w:rsid w:val="00082623"/>
    <w:rsid w:val="00092452"/>
    <w:rsid w:val="00092E5D"/>
    <w:rsid w:val="000A2F7B"/>
    <w:rsid w:val="000B0452"/>
    <w:rsid w:val="000B6996"/>
    <w:rsid w:val="000B69A3"/>
    <w:rsid w:val="000B745E"/>
    <w:rsid w:val="000C071C"/>
    <w:rsid w:val="000C4D05"/>
    <w:rsid w:val="000C6076"/>
    <w:rsid w:val="000C6992"/>
    <w:rsid w:val="000C75C0"/>
    <w:rsid w:val="000C7772"/>
    <w:rsid w:val="000D009D"/>
    <w:rsid w:val="000D0757"/>
    <w:rsid w:val="000D18CA"/>
    <w:rsid w:val="000D19D3"/>
    <w:rsid w:val="000D22CB"/>
    <w:rsid w:val="000D2D68"/>
    <w:rsid w:val="000D30A6"/>
    <w:rsid w:val="000D3602"/>
    <w:rsid w:val="000E23B3"/>
    <w:rsid w:val="000E6CB1"/>
    <w:rsid w:val="000F373E"/>
    <w:rsid w:val="000F38BC"/>
    <w:rsid w:val="000F3CC9"/>
    <w:rsid w:val="000F41FD"/>
    <w:rsid w:val="000F4C94"/>
    <w:rsid w:val="000F595B"/>
    <w:rsid w:val="000F6620"/>
    <w:rsid w:val="000F73CD"/>
    <w:rsid w:val="000F7CEE"/>
    <w:rsid w:val="0010000E"/>
    <w:rsid w:val="00100F5F"/>
    <w:rsid w:val="00102F7D"/>
    <w:rsid w:val="0011078F"/>
    <w:rsid w:val="00111C48"/>
    <w:rsid w:val="0011231D"/>
    <w:rsid w:val="0011518E"/>
    <w:rsid w:val="0011640B"/>
    <w:rsid w:val="00120212"/>
    <w:rsid w:val="0012174D"/>
    <w:rsid w:val="00121B7B"/>
    <w:rsid w:val="00123617"/>
    <w:rsid w:val="00123AA8"/>
    <w:rsid w:val="0012667E"/>
    <w:rsid w:val="00127D33"/>
    <w:rsid w:val="00127E9A"/>
    <w:rsid w:val="00130547"/>
    <w:rsid w:val="001305EA"/>
    <w:rsid w:val="00132CB1"/>
    <w:rsid w:val="00134C47"/>
    <w:rsid w:val="00143EAB"/>
    <w:rsid w:val="001453D5"/>
    <w:rsid w:val="001467D7"/>
    <w:rsid w:val="00147848"/>
    <w:rsid w:val="00150B9D"/>
    <w:rsid w:val="00150BBA"/>
    <w:rsid w:val="001554D8"/>
    <w:rsid w:val="00157726"/>
    <w:rsid w:val="00157DA0"/>
    <w:rsid w:val="00161485"/>
    <w:rsid w:val="00165C23"/>
    <w:rsid w:val="0016777A"/>
    <w:rsid w:val="001728BD"/>
    <w:rsid w:val="00174FCD"/>
    <w:rsid w:val="00175868"/>
    <w:rsid w:val="00175F93"/>
    <w:rsid w:val="00176B79"/>
    <w:rsid w:val="001809EF"/>
    <w:rsid w:val="0018429B"/>
    <w:rsid w:val="00184610"/>
    <w:rsid w:val="00187AB9"/>
    <w:rsid w:val="001908D3"/>
    <w:rsid w:val="0019097C"/>
    <w:rsid w:val="00190DE3"/>
    <w:rsid w:val="00192272"/>
    <w:rsid w:val="00192FF1"/>
    <w:rsid w:val="0019322B"/>
    <w:rsid w:val="001935DD"/>
    <w:rsid w:val="00194A32"/>
    <w:rsid w:val="00195617"/>
    <w:rsid w:val="00197340"/>
    <w:rsid w:val="001A20AA"/>
    <w:rsid w:val="001A2820"/>
    <w:rsid w:val="001A3507"/>
    <w:rsid w:val="001A4012"/>
    <w:rsid w:val="001A497B"/>
    <w:rsid w:val="001A6A57"/>
    <w:rsid w:val="001B39C8"/>
    <w:rsid w:val="001B431D"/>
    <w:rsid w:val="001B473A"/>
    <w:rsid w:val="001B50E7"/>
    <w:rsid w:val="001B53F6"/>
    <w:rsid w:val="001B5D7B"/>
    <w:rsid w:val="001B666D"/>
    <w:rsid w:val="001B75E8"/>
    <w:rsid w:val="001B7D3C"/>
    <w:rsid w:val="001C122F"/>
    <w:rsid w:val="001C314A"/>
    <w:rsid w:val="001C409E"/>
    <w:rsid w:val="001C55C7"/>
    <w:rsid w:val="001C6D52"/>
    <w:rsid w:val="001C7775"/>
    <w:rsid w:val="001D11CF"/>
    <w:rsid w:val="001D11EA"/>
    <w:rsid w:val="001D3B02"/>
    <w:rsid w:val="001D43BE"/>
    <w:rsid w:val="001D4EAB"/>
    <w:rsid w:val="001D5A06"/>
    <w:rsid w:val="001D74C0"/>
    <w:rsid w:val="001D7654"/>
    <w:rsid w:val="001E3910"/>
    <w:rsid w:val="001E3A24"/>
    <w:rsid w:val="001E677E"/>
    <w:rsid w:val="001E6FE2"/>
    <w:rsid w:val="001F09B7"/>
    <w:rsid w:val="001F0F9E"/>
    <w:rsid w:val="001F191D"/>
    <w:rsid w:val="001F67BD"/>
    <w:rsid w:val="001F722A"/>
    <w:rsid w:val="00200E99"/>
    <w:rsid w:val="00203FC8"/>
    <w:rsid w:val="0020730B"/>
    <w:rsid w:val="00210DE6"/>
    <w:rsid w:val="0021325F"/>
    <w:rsid w:val="00214678"/>
    <w:rsid w:val="00215856"/>
    <w:rsid w:val="00216747"/>
    <w:rsid w:val="002175ED"/>
    <w:rsid w:val="002176A9"/>
    <w:rsid w:val="00220D69"/>
    <w:rsid w:val="00220FBF"/>
    <w:rsid w:val="0022241B"/>
    <w:rsid w:val="0022266A"/>
    <w:rsid w:val="0022530F"/>
    <w:rsid w:val="00226D81"/>
    <w:rsid w:val="00230412"/>
    <w:rsid w:val="00230E46"/>
    <w:rsid w:val="00232995"/>
    <w:rsid w:val="00235A3E"/>
    <w:rsid w:val="00236EB9"/>
    <w:rsid w:val="0024061F"/>
    <w:rsid w:val="00240DF5"/>
    <w:rsid w:val="00245567"/>
    <w:rsid w:val="0024589D"/>
    <w:rsid w:val="0024599F"/>
    <w:rsid w:val="002514E9"/>
    <w:rsid w:val="00252B2D"/>
    <w:rsid w:val="0025342C"/>
    <w:rsid w:val="00265EFA"/>
    <w:rsid w:val="002674B2"/>
    <w:rsid w:val="0027152E"/>
    <w:rsid w:val="00271778"/>
    <w:rsid w:val="002755FE"/>
    <w:rsid w:val="0028024D"/>
    <w:rsid w:val="00282574"/>
    <w:rsid w:val="00282FCA"/>
    <w:rsid w:val="00284800"/>
    <w:rsid w:val="0028649E"/>
    <w:rsid w:val="00293DEE"/>
    <w:rsid w:val="00294024"/>
    <w:rsid w:val="00295368"/>
    <w:rsid w:val="002A56C1"/>
    <w:rsid w:val="002A639D"/>
    <w:rsid w:val="002A77B5"/>
    <w:rsid w:val="002A7EC4"/>
    <w:rsid w:val="002B05E6"/>
    <w:rsid w:val="002B0840"/>
    <w:rsid w:val="002B19FC"/>
    <w:rsid w:val="002C3CF2"/>
    <w:rsid w:val="002C45A2"/>
    <w:rsid w:val="002C4A08"/>
    <w:rsid w:val="002C7416"/>
    <w:rsid w:val="002D2E82"/>
    <w:rsid w:val="002D4B82"/>
    <w:rsid w:val="002D4E66"/>
    <w:rsid w:val="002D60F0"/>
    <w:rsid w:val="002D660C"/>
    <w:rsid w:val="002E0DB4"/>
    <w:rsid w:val="002E1274"/>
    <w:rsid w:val="002E21B8"/>
    <w:rsid w:val="002E4DAD"/>
    <w:rsid w:val="002E582D"/>
    <w:rsid w:val="002F0469"/>
    <w:rsid w:val="002F25F7"/>
    <w:rsid w:val="002F4BA6"/>
    <w:rsid w:val="002F5878"/>
    <w:rsid w:val="003011DC"/>
    <w:rsid w:val="00303308"/>
    <w:rsid w:val="00303B08"/>
    <w:rsid w:val="00304EAE"/>
    <w:rsid w:val="003129E1"/>
    <w:rsid w:val="00315FE4"/>
    <w:rsid w:val="0032055E"/>
    <w:rsid w:val="003208E6"/>
    <w:rsid w:val="003259F7"/>
    <w:rsid w:val="00326AC0"/>
    <w:rsid w:val="00331B8E"/>
    <w:rsid w:val="00331F7A"/>
    <w:rsid w:val="003340D7"/>
    <w:rsid w:val="00334E1B"/>
    <w:rsid w:val="003373B5"/>
    <w:rsid w:val="00337E9C"/>
    <w:rsid w:val="0034080E"/>
    <w:rsid w:val="00340CEA"/>
    <w:rsid w:val="00343EB9"/>
    <w:rsid w:val="00343EDE"/>
    <w:rsid w:val="00345437"/>
    <w:rsid w:val="00345755"/>
    <w:rsid w:val="00345EAD"/>
    <w:rsid w:val="00351962"/>
    <w:rsid w:val="00351D5F"/>
    <w:rsid w:val="00353A1F"/>
    <w:rsid w:val="00355463"/>
    <w:rsid w:val="00356609"/>
    <w:rsid w:val="0036127F"/>
    <w:rsid w:val="00364061"/>
    <w:rsid w:val="0036435C"/>
    <w:rsid w:val="003660E2"/>
    <w:rsid w:val="003662D9"/>
    <w:rsid w:val="00366DFD"/>
    <w:rsid w:val="00367629"/>
    <w:rsid w:val="003712E6"/>
    <w:rsid w:val="00373372"/>
    <w:rsid w:val="003740B3"/>
    <w:rsid w:val="00374F61"/>
    <w:rsid w:val="0038637A"/>
    <w:rsid w:val="0039059F"/>
    <w:rsid w:val="0039249F"/>
    <w:rsid w:val="00394AB5"/>
    <w:rsid w:val="00395007"/>
    <w:rsid w:val="003968DD"/>
    <w:rsid w:val="00396B1E"/>
    <w:rsid w:val="003A0245"/>
    <w:rsid w:val="003A1952"/>
    <w:rsid w:val="003A1DD9"/>
    <w:rsid w:val="003A4C66"/>
    <w:rsid w:val="003A5366"/>
    <w:rsid w:val="003B1845"/>
    <w:rsid w:val="003B203A"/>
    <w:rsid w:val="003B7E30"/>
    <w:rsid w:val="003C21E9"/>
    <w:rsid w:val="003C462B"/>
    <w:rsid w:val="003C480E"/>
    <w:rsid w:val="003C5603"/>
    <w:rsid w:val="003C65FB"/>
    <w:rsid w:val="003D0F5B"/>
    <w:rsid w:val="003D292D"/>
    <w:rsid w:val="003E0540"/>
    <w:rsid w:val="003E09C5"/>
    <w:rsid w:val="003E3315"/>
    <w:rsid w:val="003E54E1"/>
    <w:rsid w:val="003E58CC"/>
    <w:rsid w:val="003E5BEF"/>
    <w:rsid w:val="003E615A"/>
    <w:rsid w:val="003E7E77"/>
    <w:rsid w:val="003F19ED"/>
    <w:rsid w:val="003F4906"/>
    <w:rsid w:val="003F6C46"/>
    <w:rsid w:val="003F7EEC"/>
    <w:rsid w:val="00400C97"/>
    <w:rsid w:val="00404384"/>
    <w:rsid w:val="00406757"/>
    <w:rsid w:val="00407C01"/>
    <w:rsid w:val="00410393"/>
    <w:rsid w:val="004136CD"/>
    <w:rsid w:val="004150A9"/>
    <w:rsid w:val="00415990"/>
    <w:rsid w:val="0041673D"/>
    <w:rsid w:val="00416AE4"/>
    <w:rsid w:val="00423AE3"/>
    <w:rsid w:val="00425040"/>
    <w:rsid w:val="00430429"/>
    <w:rsid w:val="00431B3D"/>
    <w:rsid w:val="004326D6"/>
    <w:rsid w:val="004329B6"/>
    <w:rsid w:val="00432A49"/>
    <w:rsid w:val="00433338"/>
    <w:rsid w:val="0043453A"/>
    <w:rsid w:val="0044033B"/>
    <w:rsid w:val="004433C0"/>
    <w:rsid w:val="00443FA5"/>
    <w:rsid w:val="00445980"/>
    <w:rsid w:val="00445994"/>
    <w:rsid w:val="004462ED"/>
    <w:rsid w:val="00446EFE"/>
    <w:rsid w:val="004471CB"/>
    <w:rsid w:val="004478D0"/>
    <w:rsid w:val="00451BFE"/>
    <w:rsid w:val="00452F7C"/>
    <w:rsid w:val="00454486"/>
    <w:rsid w:val="004548AA"/>
    <w:rsid w:val="004568CF"/>
    <w:rsid w:val="00456AC9"/>
    <w:rsid w:val="004575AB"/>
    <w:rsid w:val="00457FE4"/>
    <w:rsid w:val="0046045B"/>
    <w:rsid w:val="00460602"/>
    <w:rsid w:val="00462188"/>
    <w:rsid w:val="0046269B"/>
    <w:rsid w:val="00463652"/>
    <w:rsid w:val="004664E7"/>
    <w:rsid w:val="00467759"/>
    <w:rsid w:val="00467D5F"/>
    <w:rsid w:val="0047276E"/>
    <w:rsid w:val="00473267"/>
    <w:rsid w:val="00473A06"/>
    <w:rsid w:val="00474FAA"/>
    <w:rsid w:val="004754CC"/>
    <w:rsid w:val="00477268"/>
    <w:rsid w:val="0048070C"/>
    <w:rsid w:val="00481A37"/>
    <w:rsid w:val="004820DB"/>
    <w:rsid w:val="00486A22"/>
    <w:rsid w:val="004921DD"/>
    <w:rsid w:val="00495F52"/>
    <w:rsid w:val="00497D9F"/>
    <w:rsid w:val="004A3307"/>
    <w:rsid w:val="004A362F"/>
    <w:rsid w:val="004A462E"/>
    <w:rsid w:val="004A5954"/>
    <w:rsid w:val="004A612A"/>
    <w:rsid w:val="004B1382"/>
    <w:rsid w:val="004B2143"/>
    <w:rsid w:val="004B5436"/>
    <w:rsid w:val="004C61F4"/>
    <w:rsid w:val="004C6F78"/>
    <w:rsid w:val="004D046A"/>
    <w:rsid w:val="004D1D22"/>
    <w:rsid w:val="004D1DEC"/>
    <w:rsid w:val="004D3025"/>
    <w:rsid w:val="004D531A"/>
    <w:rsid w:val="004D5C97"/>
    <w:rsid w:val="004D5FF3"/>
    <w:rsid w:val="004D6A75"/>
    <w:rsid w:val="004D7EB1"/>
    <w:rsid w:val="004E1FE9"/>
    <w:rsid w:val="004E2751"/>
    <w:rsid w:val="004E3A6D"/>
    <w:rsid w:val="004E469B"/>
    <w:rsid w:val="004E67EA"/>
    <w:rsid w:val="004E6B3B"/>
    <w:rsid w:val="004F1688"/>
    <w:rsid w:val="004F4B79"/>
    <w:rsid w:val="004F786C"/>
    <w:rsid w:val="00501275"/>
    <w:rsid w:val="005031F2"/>
    <w:rsid w:val="00503C1B"/>
    <w:rsid w:val="00503DFD"/>
    <w:rsid w:val="0050550A"/>
    <w:rsid w:val="00507C29"/>
    <w:rsid w:val="0051076C"/>
    <w:rsid w:val="00511396"/>
    <w:rsid w:val="00514786"/>
    <w:rsid w:val="00514BD3"/>
    <w:rsid w:val="005151B9"/>
    <w:rsid w:val="005231B9"/>
    <w:rsid w:val="00524917"/>
    <w:rsid w:val="00526BB8"/>
    <w:rsid w:val="00527D85"/>
    <w:rsid w:val="00527E46"/>
    <w:rsid w:val="00532B78"/>
    <w:rsid w:val="005337A3"/>
    <w:rsid w:val="005337C6"/>
    <w:rsid w:val="00535C81"/>
    <w:rsid w:val="00537653"/>
    <w:rsid w:val="00543212"/>
    <w:rsid w:val="0054344B"/>
    <w:rsid w:val="0054404D"/>
    <w:rsid w:val="00545152"/>
    <w:rsid w:val="005474B9"/>
    <w:rsid w:val="00547C92"/>
    <w:rsid w:val="005509AA"/>
    <w:rsid w:val="00554474"/>
    <w:rsid w:val="005568D1"/>
    <w:rsid w:val="00560318"/>
    <w:rsid w:val="00563187"/>
    <w:rsid w:val="0056494D"/>
    <w:rsid w:val="00565297"/>
    <w:rsid w:val="00566D71"/>
    <w:rsid w:val="00567D7C"/>
    <w:rsid w:val="00571B02"/>
    <w:rsid w:val="00572401"/>
    <w:rsid w:val="0057291D"/>
    <w:rsid w:val="00572A91"/>
    <w:rsid w:val="00572ABD"/>
    <w:rsid w:val="00573348"/>
    <w:rsid w:val="005745AA"/>
    <w:rsid w:val="00574969"/>
    <w:rsid w:val="0057532D"/>
    <w:rsid w:val="005760D3"/>
    <w:rsid w:val="00581C7C"/>
    <w:rsid w:val="00581F54"/>
    <w:rsid w:val="005828F3"/>
    <w:rsid w:val="00582C6A"/>
    <w:rsid w:val="0058331E"/>
    <w:rsid w:val="0058371C"/>
    <w:rsid w:val="005900A1"/>
    <w:rsid w:val="005932E0"/>
    <w:rsid w:val="00593CDF"/>
    <w:rsid w:val="00595442"/>
    <w:rsid w:val="00596A55"/>
    <w:rsid w:val="005975FC"/>
    <w:rsid w:val="005A59D3"/>
    <w:rsid w:val="005B1371"/>
    <w:rsid w:val="005B3982"/>
    <w:rsid w:val="005B3A10"/>
    <w:rsid w:val="005B4845"/>
    <w:rsid w:val="005B56AA"/>
    <w:rsid w:val="005C00E0"/>
    <w:rsid w:val="005C140A"/>
    <w:rsid w:val="005C28B3"/>
    <w:rsid w:val="005C32E6"/>
    <w:rsid w:val="005C5320"/>
    <w:rsid w:val="005C58A5"/>
    <w:rsid w:val="005C76D5"/>
    <w:rsid w:val="005D0D78"/>
    <w:rsid w:val="005D5149"/>
    <w:rsid w:val="005E0157"/>
    <w:rsid w:val="005E3D6D"/>
    <w:rsid w:val="005E4AB9"/>
    <w:rsid w:val="005F16EC"/>
    <w:rsid w:val="005F2CB1"/>
    <w:rsid w:val="005F4399"/>
    <w:rsid w:val="005F6DC3"/>
    <w:rsid w:val="006013BE"/>
    <w:rsid w:val="0060220B"/>
    <w:rsid w:val="00603200"/>
    <w:rsid w:val="00605B7B"/>
    <w:rsid w:val="00606202"/>
    <w:rsid w:val="00607431"/>
    <w:rsid w:val="00614A7F"/>
    <w:rsid w:val="00616103"/>
    <w:rsid w:val="00616A77"/>
    <w:rsid w:val="006170E0"/>
    <w:rsid w:val="006213CD"/>
    <w:rsid w:val="00621692"/>
    <w:rsid w:val="0062283A"/>
    <w:rsid w:val="00622F2B"/>
    <w:rsid w:val="00624AC9"/>
    <w:rsid w:val="006267AC"/>
    <w:rsid w:val="00627C4B"/>
    <w:rsid w:val="00632366"/>
    <w:rsid w:val="00635303"/>
    <w:rsid w:val="0063662C"/>
    <w:rsid w:val="0063724F"/>
    <w:rsid w:val="00637D19"/>
    <w:rsid w:val="0064442A"/>
    <w:rsid w:val="00644B7F"/>
    <w:rsid w:val="00646FE2"/>
    <w:rsid w:val="006503D5"/>
    <w:rsid w:val="0065058E"/>
    <w:rsid w:val="00650903"/>
    <w:rsid w:val="00650BC0"/>
    <w:rsid w:val="006511BE"/>
    <w:rsid w:val="00651D75"/>
    <w:rsid w:val="00652D7F"/>
    <w:rsid w:val="00652E73"/>
    <w:rsid w:val="00653778"/>
    <w:rsid w:val="00653E73"/>
    <w:rsid w:val="00661CFE"/>
    <w:rsid w:val="006621EC"/>
    <w:rsid w:val="006631DF"/>
    <w:rsid w:val="00667625"/>
    <w:rsid w:val="00667777"/>
    <w:rsid w:val="006702F5"/>
    <w:rsid w:val="00670781"/>
    <w:rsid w:val="0067088D"/>
    <w:rsid w:val="0067237B"/>
    <w:rsid w:val="006743D7"/>
    <w:rsid w:val="00675A82"/>
    <w:rsid w:val="00675BDF"/>
    <w:rsid w:val="0067738A"/>
    <w:rsid w:val="00677AC2"/>
    <w:rsid w:val="00682286"/>
    <w:rsid w:val="00683BF5"/>
    <w:rsid w:val="00684A2F"/>
    <w:rsid w:val="00685408"/>
    <w:rsid w:val="006866BC"/>
    <w:rsid w:val="00695E08"/>
    <w:rsid w:val="00695E5F"/>
    <w:rsid w:val="00696189"/>
    <w:rsid w:val="006A14F6"/>
    <w:rsid w:val="006A332D"/>
    <w:rsid w:val="006A3DAE"/>
    <w:rsid w:val="006A606D"/>
    <w:rsid w:val="006A783B"/>
    <w:rsid w:val="006A7DF5"/>
    <w:rsid w:val="006B0471"/>
    <w:rsid w:val="006C2003"/>
    <w:rsid w:val="006C2E76"/>
    <w:rsid w:val="006C2EE6"/>
    <w:rsid w:val="006C4405"/>
    <w:rsid w:val="006C4C5D"/>
    <w:rsid w:val="006C715B"/>
    <w:rsid w:val="006C7F20"/>
    <w:rsid w:val="006D0798"/>
    <w:rsid w:val="006D4619"/>
    <w:rsid w:val="006D47B9"/>
    <w:rsid w:val="006D7ECD"/>
    <w:rsid w:val="006E0829"/>
    <w:rsid w:val="006E1236"/>
    <w:rsid w:val="006E4E7C"/>
    <w:rsid w:val="006E79BE"/>
    <w:rsid w:val="006F0368"/>
    <w:rsid w:val="006F2098"/>
    <w:rsid w:val="007019FB"/>
    <w:rsid w:val="00702AE7"/>
    <w:rsid w:val="00702DF3"/>
    <w:rsid w:val="00704D94"/>
    <w:rsid w:val="00707A08"/>
    <w:rsid w:val="0071062E"/>
    <w:rsid w:val="00710719"/>
    <w:rsid w:val="00712123"/>
    <w:rsid w:val="00712328"/>
    <w:rsid w:val="00716778"/>
    <w:rsid w:val="00717A23"/>
    <w:rsid w:val="0072375C"/>
    <w:rsid w:val="00725156"/>
    <w:rsid w:val="0072668A"/>
    <w:rsid w:val="00727D69"/>
    <w:rsid w:val="007300E9"/>
    <w:rsid w:val="0073137D"/>
    <w:rsid w:val="00731381"/>
    <w:rsid w:val="00734125"/>
    <w:rsid w:val="00735216"/>
    <w:rsid w:val="00735D65"/>
    <w:rsid w:val="00736A41"/>
    <w:rsid w:val="00736EB9"/>
    <w:rsid w:val="007414AF"/>
    <w:rsid w:val="00741AF4"/>
    <w:rsid w:val="007420E9"/>
    <w:rsid w:val="007425DB"/>
    <w:rsid w:val="00743630"/>
    <w:rsid w:val="007439A8"/>
    <w:rsid w:val="00744DCF"/>
    <w:rsid w:val="007451C4"/>
    <w:rsid w:val="00746068"/>
    <w:rsid w:val="00747BD3"/>
    <w:rsid w:val="0075025A"/>
    <w:rsid w:val="00751C95"/>
    <w:rsid w:val="00752BFB"/>
    <w:rsid w:val="00756513"/>
    <w:rsid w:val="00757323"/>
    <w:rsid w:val="00761139"/>
    <w:rsid w:val="00761EA0"/>
    <w:rsid w:val="007627F6"/>
    <w:rsid w:val="00763125"/>
    <w:rsid w:val="007641E4"/>
    <w:rsid w:val="007712DD"/>
    <w:rsid w:val="00771FDF"/>
    <w:rsid w:val="00772DF9"/>
    <w:rsid w:val="00775252"/>
    <w:rsid w:val="00775C1D"/>
    <w:rsid w:val="007769C6"/>
    <w:rsid w:val="00776CDA"/>
    <w:rsid w:val="0078128B"/>
    <w:rsid w:val="00781CD0"/>
    <w:rsid w:val="0078456C"/>
    <w:rsid w:val="00785994"/>
    <w:rsid w:val="00785F37"/>
    <w:rsid w:val="00787273"/>
    <w:rsid w:val="00792413"/>
    <w:rsid w:val="00792733"/>
    <w:rsid w:val="007930A9"/>
    <w:rsid w:val="00793E47"/>
    <w:rsid w:val="00794280"/>
    <w:rsid w:val="00794368"/>
    <w:rsid w:val="007957AF"/>
    <w:rsid w:val="007967E2"/>
    <w:rsid w:val="007A3A33"/>
    <w:rsid w:val="007A462A"/>
    <w:rsid w:val="007A4C98"/>
    <w:rsid w:val="007A6482"/>
    <w:rsid w:val="007B12DF"/>
    <w:rsid w:val="007B1AA7"/>
    <w:rsid w:val="007B254D"/>
    <w:rsid w:val="007B3AEA"/>
    <w:rsid w:val="007B6062"/>
    <w:rsid w:val="007C0392"/>
    <w:rsid w:val="007C062C"/>
    <w:rsid w:val="007C1F86"/>
    <w:rsid w:val="007C201F"/>
    <w:rsid w:val="007C24A1"/>
    <w:rsid w:val="007C2FC8"/>
    <w:rsid w:val="007C5C99"/>
    <w:rsid w:val="007C5CFB"/>
    <w:rsid w:val="007C74CE"/>
    <w:rsid w:val="007D0CF9"/>
    <w:rsid w:val="007D1B4F"/>
    <w:rsid w:val="007D1D7B"/>
    <w:rsid w:val="007D3A4F"/>
    <w:rsid w:val="007D5C87"/>
    <w:rsid w:val="007E1347"/>
    <w:rsid w:val="007E466C"/>
    <w:rsid w:val="007E507D"/>
    <w:rsid w:val="007E68FC"/>
    <w:rsid w:val="007E6AD1"/>
    <w:rsid w:val="007E7D44"/>
    <w:rsid w:val="007F0C6C"/>
    <w:rsid w:val="007F14AD"/>
    <w:rsid w:val="007F18E4"/>
    <w:rsid w:val="007F2AF4"/>
    <w:rsid w:val="007F6AF6"/>
    <w:rsid w:val="00802026"/>
    <w:rsid w:val="008029C9"/>
    <w:rsid w:val="00802DDE"/>
    <w:rsid w:val="0080798A"/>
    <w:rsid w:val="00810D24"/>
    <w:rsid w:val="008157B1"/>
    <w:rsid w:val="008163D7"/>
    <w:rsid w:val="008164D4"/>
    <w:rsid w:val="00816EDD"/>
    <w:rsid w:val="00820D3E"/>
    <w:rsid w:val="00821E95"/>
    <w:rsid w:val="00824E3A"/>
    <w:rsid w:val="00827707"/>
    <w:rsid w:val="00827EC0"/>
    <w:rsid w:val="00833BFE"/>
    <w:rsid w:val="00833ECE"/>
    <w:rsid w:val="0083618F"/>
    <w:rsid w:val="00837312"/>
    <w:rsid w:val="00837377"/>
    <w:rsid w:val="00840152"/>
    <w:rsid w:val="00841FEA"/>
    <w:rsid w:val="0084202E"/>
    <w:rsid w:val="008507A9"/>
    <w:rsid w:val="00851C84"/>
    <w:rsid w:val="00852C7C"/>
    <w:rsid w:val="00854CD1"/>
    <w:rsid w:val="008550E9"/>
    <w:rsid w:val="00855C9D"/>
    <w:rsid w:val="00856D84"/>
    <w:rsid w:val="008614E3"/>
    <w:rsid w:val="0086186B"/>
    <w:rsid w:val="008620A0"/>
    <w:rsid w:val="00862707"/>
    <w:rsid w:val="00862B61"/>
    <w:rsid w:val="00863158"/>
    <w:rsid w:val="00864637"/>
    <w:rsid w:val="00864889"/>
    <w:rsid w:val="00864F85"/>
    <w:rsid w:val="00865A42"/>
    <w:rsid w:val="00865EEB"/>
    <w:rsid w:val="00866FC6"/>
    <w:rsid w:val="0086768A"/>
    <w:rsid w:val="00867D17"/>
    <w:rsid w:val="00867D6B"/>
    <w:rsid w:val="00871997"/>
    <w:rsid w:val="008724F1"/>
    <w:rsid w:val="0087493A"/>
    <w:rsid w:val="00876FC1"/>
    <w:rsid w:val="00877106"/>
    <w:rsid w:val="00882BF8"/>
    <w:rsid w:val="00884505"/>
    <w:rsid w:val="008845CC"/>
    <w:rsid w:val="0088477D"/>
    <w:rsid w:val="00886649"/>
    <w:rsid w:val="00886D84"/>
    <w:rsid w:val="00891860"/>
    <w:rsid w:val="0089566F"/>
    <w:rsid w:val="00897805"/>
    <w:rsid w:val="00897911"/>
    <w:rsid w:val="00897E09"/>
    <w:rsid w:val="008A1FB5"/>
    <w:rsid w:val="008A38D1"/>
    <w:rsid w:val="008A58C4"/>
    <w:rsid w:val="008A66C8"/>
    <w:rsid w:val="008A692C"/>
    <w:rsid w:val="008B0688"/>
    <w:rsid w:val="008B2167"/>
    <w:rsid w:val="008B354A"/>
    <w:rsid w:val="008B4AC7"/>
    <w:rsid w:val="008B57D6"/>
    <w:rsid w:val="008C00F8"/>
    <w:rsid w:val="008C16FE"/>
    <w:rsid w:val="008C23BC"/>
    <w:rsid w:val="008D2D70"/>
    <w:rsid w:val="008D2F6A"/>
    <w:rsid w:val="008D391B"/>
    <w:rsid w:val="008D3A18"/>
    <w:rsid w:val="008D4B81"/>
    <w:rsid w:val="008D5621"/>
    <w:rsid w:val="008D687C"/>
    <w:rsid w:val="008D6DCD"/>
    <w:rsid w:val="008D789C"/>
    <w:rsid w:val="008E15D5"/>
    <w:rsid w:val="008E1C2E"/>
    <w:rsid w:val="008E2D3F"/>
    <w:rsid w:val="008E2E7F"/>
    <w:rsid w:val="008E3882"/>
    <w:rsid w:val="008E522A"/>
    <w:rsid w:val="008E580C"/>
    <w:rsid w:val="008E5995"/>
    <w:rsid w:val="008E7089"/>
    <w:rsid w:val="008F448F"/>
    <w:rsid w:val="008F47B8"/>
    <w:rsid w:val="008F52B7"/>
    <w:rsid w:val="008F5926"/>
    <w:rsid w:val="008F74C2"/>
    <w:rsid w:val="008F74EE"/>
    <w:rsid w:val="0090019F"/>
    <w:rsid w:val="00900447"/>
    <w:rsid w:val="009021BF"/>
    <w:rsid w:val="00902886"/>
    <w:rsid w:val="00902AB9"/>
    <w:rsid w:val="009038FC"/>
    <w:rsid w:val="009042E2"/>
    <w:rsid w:val="00905809"/>
    <w:rsid w:val="00905A80"/>
    <w:rsid w:val="009127C7"/>
    <w:rsid w:val="0091500F"/>
    <w:rsid w:val="00915A45"/>
    <w:rsid w:val="0091629E"/>
    <w:rsid w:val="00917BB9"/>
    <w:rsid w:val="00917BCA"/>
    <w:rsid w:val="00920131"/>
    <w:rsid w:val="00922422"/>
    <w:rsid w:val="00922D73"/>
    <w:rsid w:val="009241E6"/>
    <w:rsid w:val="00925590"/>
    <w:rsid w:val="00931223"/>
    <w:rsid w:val="00931C0E"/>
    <w:rsid w:val="00932D09"/>
    <w:rsid w:val="009344F9"/>
    <w:rsid w:val="009357EA"/>
    <w:rsid w:val="00936917"/>
    <w:rsid w:val="009411AB"/>
    <w:rsid w:val="00944DA6"/>
    <w:rsid w:val="00951055"/>
    <w:rsid w:val="009518D3"/>
    <w:rsid w:val="00955D36"/>
    <w:rsid w:val="00957285"/>
    <w:rsid w:val="0096246A"/>
    <w:rsid w:val="00963131"/>
    <w:rsid w:val="00963231"/>
    <w:rsid w:val="00963786"/>
    <w:rsid w:val="00967B8D"/>
    <w:rsid w:val="009711B2"/>
    <w:rsid w:val="00972615"/>
    <w:rsid w:val="00972731"/>
    <w:rsid w:val="0097377C"/>
    <w:rsid w:val="00974CB5"/>
    <w:rsid w:val="00977695"/>
    <w:rsid w:val="00980856"/>
    <w:rsid w:val="00981D13"/>
    <w:rsid w:val="009859C5"/>
    <w:rsid w:val="00986903"/>
    <w:rsid w:val="00987047"/>
    <w:rsid w:val="00987215"/>
    <w:rsid w:val="009913E5"/>
    <w:rsid w:val="00991D88"/>
    <w:rsid w:val="0099405B"/>
    <w:rsid w:val="00997C20"/>
    <w:rsid w:val="009A1A63"/>
    <w:rsid w:val="009A2609"/>
    <w:rsid w:val="009A2DD4"/>
    <w:rsid w:val="009A35BD"/>
    <w:rsid w:val="009A4CF0"/>
    <w:rsid w:val="009A6431"/>
    <w:rsid w:val="009A692A"/>
    <w:rsid w:val="009A6D99"/>
    <w:rsid w:val="009A77DE"/>
    <w:rsid w:val="009B0F81"/>
    <w:rsid w:val="009B27EC"/>
    <w:rsid w:val="009B2884"/>
    <w:rsid w:val="009B2E0D"/>
    <w:rsid w:val="009B305E"/>
    <w:rsid w:val="009B3787"/>
    <w:rsid w:val="009B4273"/>
    <w:rsid w:val="009B460D"/>
    <w:rsid w:val="009B5712"/>
    <w:rsid w:val="009B66A1"/>
    <w:rsid w:val="009B6836"/>
    <w:rsid w:val="009B6E91"/>
    <w:rsid w:val="009C05EB"/>
    <w:rsid w:val="009C0D1C"/>
    <w:rsid w:val="009C0D4A"/>
    <w:rsid w:val="009C235E"/>
    <w:rsid w:val="009C6ED1"/>
    <w:rsid w:val="009C7752"/>
    <w:rsid w:val="009C77F8"/>
    <w:rsid w:val="009D20BD"/>
    <w:rsid w:val="009D41BC"/>
    <w:rsid w:val="009D5688"/>
    <w:rsid w:val="009D74E2"/>
    <w:rsid w:val="009E592D"/>
    <w:rsid w:val="009E6A53"/>
    <w:rsid w:val="009E7EB2"/>
    <w:rsid w:val="009F3EC3"/>
    <w:rsid w:val="00A00749"/>
    <w:rsid w:val="00A00DCC"/>
    <w:rsid w:val="00A02E9A"/>
    <w:rsid w:val="00A0426B"/>
    <w:rsid w:val="00A0460E"/>
    <w:rsid w:val="00A06713"/>
    <w:rsid w:val="00A1037D"/>
    <w:rsid w:val="00A1215D"/>
    <w:rsid w:val="00A16ECC"/>
    <w:rsid w:val="00A20DEB"/>
    <w:rsid w:val="00A21CAC"/>
    <w:rsid w:val="00A21DA4"/>
    <w:rsid w:val="00A22708"/>
    <w:rsid w:val="00A234FB"/>
    <w:rsid w:val="00A23670"/>
    <w:rsid w:val="00A24873"/>
    <w:rsid w:val="00A25C6C"/>
    <w:rsid w:val="00A26079"/>
    <w:rsid w:val="00A26937"/>
    <w:rsid w:val="00A26FF2"/>
    <w:rsid w:val="00A328B9"/>
    <w:rsid w:val="00A33D53"/>
    <w:rsid w:val="00A34A64"/>
    <w:rsid w:val="00A36C06"/>
    <w:rsid w:val="00A37ECE"/>
    <w:rsid w:val="00A40E09"/>
    <w:rsid w:val="00A451CE"/>
    <w:rsid w:val="00A4628A"/>
    <w:rsid w:val="00A5089D"/>
    <w:rsid w:val="00A53BBE"/>
    <w:rsid w:val="00A54EBF"/>
    <w:rsid w:val="00A56DF4"/>
    <w:rsid w:val="00A57295"/>
    <w:rsid w:val="00A57C82"/>
    <w:rsid w:val="00A6268F"/>
    <w:rsid w:val="00A62D05"/>
    <w:rsid w:val="00A65BD0"/>
    <w:rsid w:val="00A722F5"/>
    <w:rsid w:val="00A732E9"/>
    <w:rsid w:val="00A8068E"/>
    <w:rsid w:val="00A82A08"/>
    <w:rsid w:val="00A84680"/>
    <w:rsid w:val="00A84E90"/>
    <w:rsid w:val="00A85B0C"/>
    <w:rsid w:val="00A85B8E"/>
    <w:rsid w:val="00A85F7B"/>
    <w:rsid w:val="00A87D4B"/>
    <w:rsid w:val="00A91B5F"/>
    <w:rsid w:val="00A953FB"/>
    <w:rsid w:val="00A97811"/>
    <w:rsid w:val="00AA023B"/>
    <w:rsid w:val="00AA3641"/>
    <w:rsid w:val="00AA797F"/>
    <w:rsid w:val="00AB0A73"/>
    <w:rsid w:val="00AB0B49"/>
    <w:rsid w:val="00AB11D3"/>
    <w:rsid w:val="00AB1A57"/>
    <w:rsid w:val="00AB1D9F"/>
    <w:rsid w:val="00AB2E6F"/>
    <w:rsid w:val="00AB3CC0"/>
    <w:rsid w:val="00AB5A52"/>
    <w:rsid w:val="00AB5B39"/>
    <w:rsid w:val="00AB619F"/>
    <w:rsid w:val="00AB70D9"/>
    <w:rsid w:val="00AC04B7"/>
    <w:rsid w:val="00AC068C"/>
    <w:rsid w:val="00AC429A"/>
    <w:rsid w:val="00AC43CA"/>
    <w:rsid w:val="00AC4B33"/>
    <w:rsid w:val="00AC5E07"/>
    <w:rsid w:val="00AC6560"/>
    <w:rsid w:val="00AC6857"/>
    <w:rsid w:val="00AC6FAF"/>
    <w:rsid w:val="00AD07E7"/>
    <w:rsid w:val="00AD2EB0"/>
    <w:rsid w:val="00AD41C5"/>
    <w:rsid w:val="00AD53A8"/>
    <w:rsid w:val="00AD5BBF"/>
    <w:rsid w:val="00AD60C8"/>
    <w:rsid w:val="00AE025F"/>
    <w:rsid w:val="00AE1037"/>
    <w:rsid w:val="00AE330C"/>
    <w:rsid w:val="00AE33C4"/>
    <w:rsid w:val="00AE370F"/>
    <w:rsid w:val="00AF2357"/>
    <w:rsid w:val="00AF34D9"/>
    <w:rsid w:val="00AF4733"/>
    <w:rsid w:val="00AF5A80"/>
    <w:rsid w:val="00AF789A"/>
    <w:rsid w:val="00AF7D31"/>
    <w:rsid w:val="00B04207"/>
    <w:rsid w:val="00B04492"/>
    <w:rsid w:val="00B04EAE"/>
    <w:rsid w:val="00B056F7"/>
    <w:rsid w:val="00B123A3"/>
    <w:rsid w:val="00B1570A"/>
    <w:rsid w:val="00B17863"/>
    <w:rsid w:val="00B21B67"/>
    <w:rsid w:val="00B21E31"/>
    <w:rsid w:val="00B21EAF"/>
    <w:rsid w:val="00B23D92"/>
    <w:rsid w:val="00B26D4F"/>
    <w:rsid w:val="00B273A9"/>
    <w:rsid w:val="00B30F0C"/>
    <w:rsid w:val="00B310AA"/>
    <w:rsid w:val="00B311D2"/>
    <w:rsid w:val="00B3665C"/>
    <w:rsid w:val="00B42772"/>
    <w:rsid w:val="00B43042"/>
    <w:rsid w:val="00B4453E"/>
    <w:rsid w:val="00B448AA"/>
    <w:rsid w:val="00B45A43"/>
    <w:rsid w:val="00B45AAF"/>
    <w:rsid w:val="00B45F8D"/>
    <w:rsid w:val="00B46C30"/>
    <w:rsid w:val="00B50179"/>
    <w:rsid w:val="00B502AF"/>
    <w:rsid w:val="00B508A4"/>
    <w:rsid w:val="00B515EE"/>
    <w:rsid w:val="00B51C79"/>
    <w:rsid w:val="00B546F5"/>
    <w:rsid w:val="00B54906"/>
    <w:rsid w:val="00B55D9B"/>
    <w:rsid w:val="00B562DD"/>
    <w:rsid w:val="00B5763D"/>
    <w:rsid w:val="00B57C10"/>
    <w:rsid w:val="00B63846"/>
    <w:rsid w:val="00B63D01"/>
    <w:rsid w:val="00B65A68"/>
    <w:rsid w:val="00B6615A"/>
    <w:rsid w:val="00B67C18"/>
    <w:rsid w:val="00B7045E"/>
    <w:rsid w:val="00B751B6"/>
    <w:rsid w:val="00B756CA"/>
    <w:rsid w:val="00B75AEB"/>
    <w:rsid w:val="00B77FB2"/>
    <w:rsid w:val="00B81DCE"/>
    <w:rsid w:val="00B82928"/>
    <w:rsid w:val="00B83C46"/>
    <w:rsid w:val="00B85A7E"/>
    <w:rsid w:val="00B862D6"/>
    <w:rsid w:val="00B877F4"/>
    <w:rsid w:val="00B90751"/>
    <w:rsid w:val="00B90EDB"/>
    <w:rsid w:val="00B92907"/>
    <w:rsid w:val="00B92C1E"/>
    <w:rsid w:val="00B9458F"/>
    <w:rsid w:val="00B9460B"/>
    <w:rsid w:val="00B94AD7"/>
    <w:rsid w:val="00B94D47"/>
    <w:rsid w:val="00B95DF4"/>
    <w:rsid w:val="00B966E2"/>
    <w:rsid w:val="00BA0CA2"/>
    <w:rsid w:val="00BA1090"/>
    <w:rsid w:val="00BA2A0B"/>
    <w:rsid w:val="00BA3817"/>
    <w:rsid w:val="00BA47D6"/>
    <w:rsid w:val="00BA50E0"/>
    <w:rsid w:val="00BA56F8"/>
    <w:rsid w:val="00BA6C58"/>
    <w:rsid w:val="00BA76B7"/>
    <w:rsid w:val="00BA76C9"/>
    <w:rsid w:val="00BB036F"/>
    <w:rsid w:val="00BB0ECD"/>
    <w:rsid w:val="00BB144D"/>
    <w:rsid w:val="00BB2184"/>
    <w:rsid w:val="00BB3D77"/>
    <w:rsid w:val="00BB4D5C"/>
    <w:rsid w:val="00BB6F73"/>
    <w:rsid w:val="00BC093F"/>
    <w:rsid w:val="00BC36BF"/>
    <w:rsid w:val="00BC3A38"/>
    <w:rsid w:val="00BC3E37"/>
    <w:rsid w:val="00BC4B19"/>
    <w:rsid w:val="00BC6D75"/>
    <w:rsid w:val="00BC70B8"/>
    <w:rsid w:val="00BD054C"/>
    <w:rsid w:val="00BD0BA9"/>
    <w:rsid w:val="00BD28D8"/>
    <w:rsid w:val="00BD2BA3"/>
    <w:rsid w:val="00BE022F"/>
    <w:rsid w:val="00BE02B8"/>
    <w:rsid w:val="00BE0E3E"/>
    <w:rsid w:val="00BE1660"/>
    <w:rsid w:val="00BE24FD"/>
    <w:rsid w:val="00BE3438"/>
    <w:rsid w:val="00BE3574"/>
    <w:rsid w:val="00BE4107"/>
    <w:rsid w:val="00BE4F3A"/>
    <w:rsid w:val="00BF0F13"/>
    <w:rsid w:val="00BF1021"/>
    <w:rsid w:val="00BF10B1"/>
    <w:rsid w:val="00BF5789"/>
    <w:rsid w:val="00BF5FBF"/>
    <w:rsid w:val="00BF6F1E"/>
    <w:rsid w:val="00C006F4"/>
    <w:rsid w:val="00C04187"/>
    <w:rsid w:val="00C04407"/>
    <w:rsid w:val="00C1050A"/>
    <w:rsid w:val="00C11E23"/>
    <w:rsid w:val="00C1391F"/>
    <w:rsid w:val="00C220E4"/>
    <w:rsid w:val="00C23212"/>
    <w:rsid w:val="00C2758D"/>
    <w:rsid w:val="00C30189"/>
    <w:rsid w:val="00C309C7"/>
    <w:rsid w:val="00C3217B"/>
    <w:rsid w:val="00C36641"/>
    <w:rsid w:val="00C36C71"/>
    <w:rsid w:val="00C42F50"/>
    <w:rsid w:val="00C54585"/>
    <w:rsid w:val="00C5529C"/>
    <w:rsid w:val="00C55A00"/>
    <w:rsid w:val="00C576A5"/>
    <w:rsid w:val="00C57ACB"/>
    <w:rsid w:val="00C57EC0"/>
    <w:rsid w:val="00C6163D"/>
    <w:rsid w:val="00C70470"/>
    <w:rsid w:val="00C70D35"/>
    <w:rsid w:val="00C7166C"/>
    <w:rsid w:val="00C71D97"/>
    <w:rsid w:val="00C723E9"/>
    <w:rsid w:val="00C803EB"/>
    <w:rsid w:val="00C80634"/>
    <w:rsid w:val="00C80C88"/>
    <w:rsid w:val="00C826BE"/>
    <w:rsid w:val="00C82A38"/>
    <w:rsid w:val="00C82EEE"/>
    <w:rsid w:val="00C87BF2"/>
    <w:rsid w:val="00C9097A"/>
    <w:rsid w:val="00C90AF9"/>
    <w:rsid w:val="00C90DED"/>
    <w:rsid w:val="00C9109C"/>
    <w:rsid w:val="00CA140F"/>
    <w:rsid w:val="00CA4D99"/>
    <w:rsid w:val="00CA529B"/>
    <w:rsid w:val="00CA55AC"/>
    <w:rsid w:val="00CB3786"/>
    <w:rsid w:val="00CB6DFA"/>
    <w:rsid w:val="00CC5236"/>
    <w:rsid w:val="00CC7B10"/>
    <w:rsid w:val="00CD12EB"/>
    <w:rsid w:val="00CD2E0D"/>
    <w:rsid w:val="00CD31DF"/>
    <w:rsid w:val="00CD3383"/>
    <w:rsid w:val="00CD3D0C"/>
    <w:rsid w:val="00CD3EE2"/>
    <w:rsid w:val="00CE0417"/>
    <w:rsid w:val="00CE276F"/>
    <w:rsid w:val="00CE41D2"/>
    <w:rsid w:val="00CE68D1"/>
    <w:rsid w:val="00CE6F68"/>
    <w:rsid w:val="00CF17C9"/>
    <w:rsid w:val="00CF2FAD"/>
    <w:rsid w:val="00CF46A9"/>
    <w:rsid w:val="00CF4BB3"/>
    <w:rsid w:val="00CF4F34"/>
    <w:rsid w:val="00CF53C7"/>
    <w:rsid w:val="00CF5675"/>
    <w:rsid w:val="00CF5928"/>
    <w:rsid w:val="00CF5C0E"/>
    <w:rsid w:val="00CF606E"/>
    <w:rsid w:val="00CF62D3"/>
    <w:rsid w:val="00CF67D5"/>
    <w:rsid w:val="00D024B4"/>
    <w:rsid w:val="00D03980"/>
    <w:rsid w:val="00D052A3"/>
    <w:rsid w:val="00D053F1"/>
    <w:rsid w:val="00D05C04"/>
    <w:rsid w:val="00D07760"/>
    <w:rsid w:val="00D1152C"/>
    <w:rsid w:val="00D14311"/>
    <w:rsid w:val="00D15AC7"/>
    <w:rsid w:val="00D17848"/>
    <w:rsid w:val="00D17A53"/>
    <w:rsid w:val="00D24D96"/>
    <w:rsid w:val="00D27BB0"/>
    <w:rsid w:val="00D305D1"/>
    <w:rsid w:val="00D31A94"/>
    <w:rsid w:val="00D33ACC"/>
    <w:rsid w:val="00D43BC3"/>
    <w:rsid w:val="00D46185"/>
    <w:rsid w:val="00D503A6"/>
    <w:rsid w:val="00D54984"/>
    <w:rsid w:val="00D551C1"/>
    <w:rsid w:val="00D564FA"/>
    <w:rsid w:val="00D57A4E"/>
    <w:rsid w:val="00D60305"/>
    <w:rsid w:val="00D62D18"/>
    <w:rsid w:val="00D631FC"/>
    <w:rsid w:val="00D65C83"/>
    <w:rsid w:val="00D66714"/>
    <w:rsid w:val="00D66E23"/>
    <w:rsid w:val="00D67043"/>
    <w:rsid w:val="00D74D80"/>
    <w:rsid w:val="00D80B31"/>
    <w:rsid w:val="00D829A5"/>
    <w:rsid w:val="00D867B9"/>
    <w:rsid w:val="00D867BE"/>
    <w:rsid w:val="00D87DD0"/>
    <w:rsid w:val="00D91069"/>
    <w:rsid w:val="00D91677"/>
    <w:rsid w:val="00D9177B"/>
    <w:rsid w:val="00D926B7"/>
    <w:rsid w:val="00D95064"/>
    <w:rsid w:val="00D95B00"/>
    <w:rsid w:val="00D96CE6"/>
    <w:rsid w:val="00DA03AC"/>
    <w:rsid w:val="00DA338C"/>
    <w:rsid w:val="00DA7A8D"/>
    <w:rsid w:val="00DA7AE6"/>
    <w:rsid w:val="00DA7B65"/>
    <w:rsid w:val="00DB0BAC"/>
    <w:rsid w:val="00DB1961"/>
    <w:rsid w:val="00DB1FC2"/>
    <w:rsid w:val="00DB3BAE"/>
    <w:rsid w:val="00DB425F"/>
    <w:rsid w:val="00DB6CDD"/>
    <w:rsid w:val="00DC3337"/>
    <w:rsid w:val="00DC3D51"/>
    <w:rsid w:val="00DC70C3"/>
    <w:rsid w:val="00DC76B9"/>
    <w:rsid w:val="00DC76F9"/>
    <w:rsid w:val="00DD1D57"/>
    <w:rsid w:val="00DD28DA"/>
    <w:rsid w:val="00DD298D"/>
    <w:rsid w:val="00DD4BAD"/>
    <w:rsid w:val="00DD507D"/>
    <w:rsid w:val="00DD512F"/>
    <w:rsid w:val="00DD5F9D"/>
    <w:rsid w:val="00DE0A42"/>
    <w:rsid w:val="00DE297B"/>
    <w:rsid w:val="00DE4D0E"/>
    <w:rsid w:val="00DE6A83"/>
    <w:rsid w:val="00DF0949"/>
    <w:rsid w:val="00DF1AB2"/>
    <w:rsid w:val="00DF1D5A"/>
    <w:rsid w:val="00DF1F29"/>
    <w:rsid w:val="00DF24FF"/>
    <w:rsid w:val="00DF2841"/>
    <w:rsid w:val="00DF38F9"/>
    <w:rsid w:val="00DF6F30"/>
    <w:rsid w:val="00E03E74"/>
    <w:rsid w:val="00E041BB"/>
    <w:rsid w:val="00E0433A"/>
    <w:rsid w:val="00E05D8B"/>
    <w:rsid w:val="00E07F9A"/>
    <w:rsid w:val="00E102F1"/>
    <w:rsid w:val="00E10E4A"/>
    <w:rsid w:val="00E13115"/>
    <w:rsid w:val="00E14685"/>
    <w:rsid w:val="00E15496"/>
    <w:rsid w:val="00E174D6"/>
    <w:rsid w:val="00E20502"/>
    <w:rsid w:val="00E249B6"/>
    <w:rsid w:val="00E25362"/>
    <w:rsid w:val="00E3023D"/>
    <w:rsid w:val="00E30AE3"/>
    <w:rsid w:val="00E3101E"/>
    <w:rsid w:val="00E3406D"/>
    <w:rsid w:val="00E36258"/>
    <w:rsid w:val="00E42022"/>
    <w:rsid w:val="00E424B9"/>
    <w:rsid w:val="00E42CDC"/>
    <w:rsid w:val="00E43D9D"/>
    <w:rsid w:val="00E4612F"/>
    <w:rsid w:val="00E514CC"/>
    <w:rsid w:val="00E519E1"/>
    <w:rsid w:val="00E52022"/>
    <w:rsid w:val="00E5680B"/>
    <w:rsid w:val="00E56C46"/>
    <w:rsid w:val="00E56E46"/>
    <w:rsid w:val="00E57080"/>
    <w:rsid w:val="00E62525"/>
    <w:rsid w:val="00E6389B"/>
    <w:rsid w:val="00E64095"/>
    <w:rsid w:val="00E6654A"/>
    <w:rsid w:val="00E675A7"/>
    <w:rsid w:val="00E72439"/>
    <w:rsid w:val="00E72AB5"/>
    <w:rsid w:val="00E77BF7"/>
    <w:rsid w:val="00E8267F"/>
    <w:rsid w:val="00E83222"/>
    <w:rsid w:val="00E83714"/>
    <w:rsid w:val="00E87F03"/>
    <w:rsid w:val="00E90766"/>
    <w:rsid w:val="00E919A2"/>
    <w:rsid w:val="00E937D7"/>
    <w:rsid w:val="00E964C6"/>
    <w:rsid w:val="00E9704F"/>
    <w:rsid w:val="00EA01CC"/>
    <w:rsid w:val="00EA0CDF"/>
    <w:rsid w:val="00EA1FA5"/>
    <w:rsid w:val="00EA202A"/>
    <w:rsid w:val="00EA29BC"/>
    <w:rsid w:val="00EA2BF0"/>
    <w:rsid w:val="00EA3655"/>
    <w:rsid w:val="00EA49A2"/>
    <w:rsid w:val="00EA598A"/>
    <w:rsid w:val="00EA6D54"/>
    <w:rsid w:val="00EB0087"/>
    <w:rsid w:val="00EB3822"/>
    <w:rsid w:val="00EC04A9"/>
    <w:rsid w:val="00EC15FD"/>
    <w:rsid w:val="00EC2BDD"/>
    <w:rsid w:val="00EC5B4E"/>
    <w:rsid w:val="00EC7137"/>
    <w:rsid w:val="00EC7141"/>
    <w:rsid w:val="00EC76DB"/>
    <w:rsid w:val="00ED2367"/>
    <w:rsid w:val="00ED2A07"/>
    <w:rsid w:val="00EE11A5"/>
    <w:rsid w:val="00EE2C2A"/>
    <w:rsid w:val="00EE331F"/>
    <w:rsid w:val="00EF04BE"/>
    <w:rsid w:val="00EF0A97"/>
    <w:rsid w:val="00EF144B"/>
    <w:rsid w:val="00EF2B1D"/>
    <w:rsid w:val="00EF574A"/>
    <w:rsid w:val="00EF5AA6"/>
    <w:rsid w:val="00EF6D41"/>
    <w:rsid w:val="00F00097"/>
    <w:rsid w:val="00F00A1B"/>
    <w:rsid w:val="00F0207F"/>
    <w:rsid w:val="00F043B8"/>
    <w:rsid w:val="00F04D00"/>
    <w:rsid w:val="00F10349"/>
    <w:rsid w:val="00F11115"/>
    <w:rsid w:val="00F122C4"/>
    <w:rsid w:val="00F13890"/>
    <w:rsid w:val="00F13D24"/>
    <w:rsid w:val="00F1616A"/>
    <w:rsid w:val="00F173D0"/>
    <w:rsid w:val="00F177F0"/>
    <w:rsid w:val="00F17854"/>
    <w:rsid w:val="00F2123A"/>
    <w:rsid w:val="00F21774"/>
    <w:rsid w:val="00F221C8"/>
    <w:rsid w:val="00F223CB"/>
    <w:rsid w:val="00F22CA4"/>
    <w:rsid w:val="00F23044"/>
    <w:rsid w:val="00F24A72"/>
    <w:rsid w:val="00F3155F"/>
    <w:rsid w:val="00F33A60"/>
    <w:rsid w:val="00F37922"/>
    <w:rsid w:val="00F406EE"/>
    <w:rsid w:val="00F463F1"/>
    <w:rsid w:val="00F50034"/>
    <w:rsid w:val="00F509E1"/>
    <w:rsid w:val="00F531FA"/>
    <w:rsid w:val="00F53457"/>
    <w:rsid w:val="00F53C74"/>
    <w:rsid w:val="00F5421A"/>
    <w:rsid w:val="00F60766"/>
    <w:rsid w:val="00F60974"/>
    <w:rsid w:val="00F64CEB"/>
    <w:rsid w:val="00F64D98"/>
    <w:rsid w:val="00F72FC6"/>
    <w:rsid w:val="00F7318B"/>
    <w:rsid w:val="00F751D6"/>
    <w:rsid w:val="00F75C49"/>
    <w:rsid w:val="00F77139"/>
    <w:rsid w:val="00F809C0"/>
    <w:rsid w:val="00F80BEF"/>
    <w:rsid w:val="00F84994"/>
    <w:rsid w:val="00F84BD5"/>
    <w:rsid w:val="00F85978"/>
    <w:rsid w:val="00F8599B"/>
    <w:rsid w:val="00F865BB"/>
    <w:rsid w:val="00F91C38"/>
    <w:rsid w:val="00F935AE"/>
    <w:rsid w:val="00F94776"/>
    <w:rsid w:val="00F961B3"/>
    <w:rsid w:val="00FA0655"/>
    <w:rsid w:val="00FA0CC7"/>
    <w:rsid w:val="00FA2CC1"/>
    <w:rsid w:val="00FA2F55"/>
    <w:rsid w:val="00FA3C6C"/>
    <w:rsid w:val="00FA418E"/>
    <w:rsid w:val="00FA63C1"/>
    <w:rsid w:val="00FB05EC"/>
    <w:rsid w:val="00FB0F68"/>
    <w:rsid w:val="00FB13FA"/>
    <w:rsid w:val="00FB2402"/>
    <w:rsid w:val="00FB5C95"/>
    <w:rsid w:val="00FC14F9"/>
    <w:rsid w:val="00FC5D2C"/>
    <w:rsid w:val="00FC64DE"/>
    <w:rsid w:val="00FC6AE4"/>
    <w:rsid w:val="00FC7A49"/>
    <w:rsid w:val="00FD177F"/>
    <w:rsid w:val="00FD189D"/>
    <w:rsid w:val="00FD2904"/>
    <w:rsid w:val="00FD4BFB"/>
    <w:rsid w:val="00FD517A"/>
    <w:rsid w:val="00FE0720"/>
    <w:rsid w:val="00FE1E67"/>
    <w:rsid w:val="00FE45D9"/>
    <w:rsid w:val="00FF2518"/>
    <w:rsid w:val="00FF3EE3"/>
    <w:rsid w:val="00FF54EC"/>
    <w:rsid w:val="00FF5543"/>
    <w:rsid w:val="00FF79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CB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F3E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F3EC3"/>
    <w:rPr>
      <w:sz w:val="18"/>
      <w:szCs w:val="18"/>
    </w:rPr>
  </w:style>
  <w:style w:type="paragraph" w:styleId="a4">
    <w:name w:val="footer"/>
    <w:basedOn w:val="a"/>
    <w:link w:val="Char0"/>
    <w:uiPriority w:val="99"/>
    <w:unhideWhenUsed/>
    <w:rsid w:val="009F3EC3"/>
    <w:pPr>
      <w:tabs>
        <w:tab w:val="center" w:pos="4153"/>
        <w:tab w:val="right" w:pos="8306"/>
      </w:tabs>
      <w:snapToGrid w:val="0"/>
      <w:jc w:val="left"/>
    </w:pPr>
    <w:rPr>
      <w:sz w:val="18"/>
      <w:szCs w:val="18"/>
    </w:rPr>
  </w:style>
  <w:style w:type="character" w:customStyle="1" w:styleId="Char0">
    <w:name w:val="页脚 Char"/>
    <w:basedOn w:val="a0"/>
    <w:link w:val="a4"/>
    <w:uiPriority w:val="99"/>
    <w:rsid w:val="009F3EC3"/>
    <w:rPr>
      <w:sz w:val="18"/>
      <w:szCs w:val="18"/>
    </w:rPr>
  </w:style>
  <w:style w:type="paragraph" w:styleId="a5">
    <w:name w:val="List Paragraph"/>
    <w:basedOn w:val="a"/>
    <w:uiPriority w:val="34"/>
    <w:qFormat/>
    <w:rsid w:val="009F3EC3"/>
    <w:pPr>
      <w:ind w:firstLineChars="200" w:firstLine="420"/>
    </w:pPr>
  </w:style>
  <w:style w:type="paragraph" w:styleId="a6">
    <w:name w:val="Balloon Text"/>
    <w:basedOn w:val="a"/>
    <w:link w:val="Char1"/>
    <w:uiPriority w:val="99"/>
    <w:semiHidden/>
    <w:unhideWhenUsed/>
    <w:rsid w:val="009F3EC3"/>
    <w:rPr>
      <w:sz w:val="18"/>
      <w:szCs w:val="18"/>
    </w:rPr>
  </w:style>
  <w:style w:type="character" w:customStyle="1" w:styleId="Char1">
    <w:name w:val="批注框文本 Char"/>
    <w:basedOn w:val="a0"/>
    <w:link w:val="a6"/>
    <w:uiPriority w:val="99"/>
    <w:semiHidden/>
    <w:rsid w:val="009F3EC3"/>
    <w:rPr>
      <w:sz w:val="18"/>
      <w:szCs w:val="18"/>
    </w:rPr>
  </w:style>
  <w:style w:type="table" w:styleId="a7">
    <w:name w:val="Table Grid"/>
    <w:basedOn w:val="a1"/>
    <w:rsid w:val="004754CC"/>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747BD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CB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F3E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F3EC3"/>
    <w:rPr>
      <w:sz w:val="18"/>
      <w:szCs w:val="18"/>
    </w:rPr>
  </w:style>
  <w:style w:type="paragraph" w:styleId="a4">
    <w:name w:val="footer"/>
    <w:basedOn w:val="a"/>
    <w:link w:val="Char0"/>
    <w:uiPriority w:val="99"/>
    <w:unhideWhenUsed/>
    <w:rsid w:val="009F3EC3"/>
    <w:pPr>
      <w:tabs>
        <w:tab w:val="center" w:pos="4153"/>
        <w:tab w:val="right" w:pos="8306"/>
      </w:tabs>
      <w:snapToGrid w:val="0"/>
      <w:jc w:val="left"/>
    </w:pPr>
    <w:rPr>
      <w:sz w:val="18"/>
      <w:szCs w:val="18"/>
    </w:rPr>
  </w:style>
  <w:style w:type="character" w:customStyle="1" w:styleId="Char0">
    <w:name w:val="页脚 Char"/>
    <w:basedOn w:val="a0"/>
    <w:link w:val="a4"/>
    <w:uiPriority w:val="99"/>
    <w:rsid w:val="009F3EC3"/>
    <w:rPr>
      <w:sz w:val="18"/>
      <w:szCs w:val="18"/>
    </w:rPr>
  </w:style>
  <w:style w:type="paragraph" w:styleId="a5">
    <w:name w:val="List Paragraph"/>
    <w:basedOn w:val="a"/>
    <w:uiPriority w:val="34"/>
    <w:qFormat/>
    <w:rsid w:val="009F3EC3"/>
    <w:pPr>
      <w:ind w:firstLineChars="200" w:firstLine="420"/>
    </w:pPr>
  </w:style>
  <w:style w:type="paragraph" w:styleId="a6">
    <w:name w:val="Balloon Text"/>
    <w:basedOn w:val="a"/>
    <w:link w:val="Char1"/>
    <w:uiPriority w:val="99"/>
    <w:semiHidden/>
    <w:unhideWhenUsed/>
    <w:rsid w:val="009F3EC3"/>
    <w:rPr>
      <w:sz w:val="18"/>
      <w:szCs w:val="18"/>
    </w:rPr>
  </w:style>
  <w:style w:type="character" w:customStyle="1" w:styleId="Char1">
    <w:name w:val="批注框文本 Char"/>
    <w:basedOn w:val="a0"/>
    <w:link w:val="a6"/>
    <w:uiPriority w:val="99"/>
    <w:semiHidden/>
    <w:rsid w:val="009F3EC3"/>
    <w:rPr>
      <w:sz w:val="18"/>
      <w:szCs w:val="18"/>
    </w:rPr>
  </w:style>
  <w:style w:type="table" w:styleId="a7">
    <w:name w:val="Table Grid"/>
    <w:basedOn w:val="a1"/>
    <w:rsid w:val="004754CC"/>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747BD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bsm.gov.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6AECA-D97C-4C29-A122-7A6CFCB49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7</Pages>
  <Words>586</Words>
  <Characters>3346</Characters>
  <Application>Microsoft Office Word</Application>
  <DocSecurity>0</DocSecurity>
  <Lines>27</Lines>
  <Paragraphs>7</Paragraphs>
  <ScaleCrop>false</ScaleCrop>
  <Company/>
  <LinksUpToDate>false</LinksUpToDate>
  <CharactersWithSpaces>3925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hh</dc:creator>
  <cp:keywords/>
  <dc:description/>
  <cp:lastModifiedBy>hh</cp:lastModifiedBy>
  <cp:revision>55</cp:revision>
  <dcterms:created xsi:type="dcterms:W3CDTF">2015-06-03T12:25:00Z</dcterms:created>
  <dcterms:modified xsi:type="dcterms:W3CDTF">2015-06-04T04:03:00Z</dcterms:modified>
</cp:coreProperties>
</file>